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7E22" w14:textId="0AFEC046" w:rsidR="00D94971" w:rsidRDefault="00A446B8">
      <w:r>
        <w:rPr>
          <w:rFonts w:hint="eastAsia"/>
        </w:rPr>
        <w:t xml:space="preserve">How to </w:t>
      </w:r>
      <w:proofErr w:type="spellStart"/>
      <w:r>
        <w:rPr>
          <w:rFonts w:hint="eastAsia"/>
        </w:rPr>
        <w:t>interprete</w:t>
      </w:r>
      <w:proofErr w:type="spellEnd"/>
      <w:r>
        <w:rPr>
          <w:rFonts w:hint="eastAsia"/>
        </w:rPr>
        <w:t xml:space="preserve"> </w:t>
      </w:r>
      <w:r>
        <w:t>the results of regression models for program impact analysis</w:t>
      </w:r>
    </w:p>
    <w:p w14:paraId="57C1BDC4" w14:textId="2B5B6C20" w:rsidR="001B0700" w:rsidRDefault="001B0700">
      <w:proofErr w:type="spellStart"/>
      <w:r>
        <w:rPr>
          <w:rFonts w:hint="eastAsia"/>
        </w:rPr>
        <w:t>K</w:t>
      </w:r>
      <w:r>
        <w:t>az</w:t>
      </w:r>
      <w:proofErr w:type="spellEnd"/>
      <w:r>
        <w:t xml:space="preserve"> </w:t>
      </w:r>
      <w:r>
        <w:rPr>
          <w:rFonts w:hint="eastAsia"/>
        </w:rPr>
        <w:t>U</w:t>
      </w:r>
      <w:r>
        <w:t>ekawa</w:t>
      </w:r>
    </w:p>
    <w:p w14:paraId="6D4FBFF8" w14:textId="10722F17" w:rsidR="001B0700" w:rsidRDefault="00084A22">
      <w:r>
        <w:rPr>
          <w:rFonts w:hint="eastAsia"/>
        </w:rPr>
        <w:t>A</w:t>
      </w:r>
      <w:r>
        <w:t>ugust 2020</w:t>
      </w:r>
    </w:p>
    <w:p w14:paraId="07854AD1" w14:textId="77777777" w:rsidR="00084A22" w:rsidRDefault="00084A22">
      <w:pPr>
        <w:rPr>
          <w:rFonts w:hint="eastAsia"/>
        </w:rPr>
      </w:pPr>
    </w:p>
    <w:p w14:paraId="6BA08651" w14:textId="667B25E3" w:rsidR="00A446B8" w:rsidRDefault="00A446B8">
      <w:r>
        <w:rPr>
          <w:rFonts w:hint="eastAsia"/>
        </w:rPr>
        <w:t>T</w:t>
      </w:r>
      <w:r>
        <w:t>he purpose of this memo is to describe how you can interpret coefficients from regression models and make conclusions about program impact.  I will use a hypothetical study where we have data from 10,000 students who come from 40 schools.</w:t>
      </w:r>
      <w:r w:rsidR="00A65CF1">
        <w:t xml:space="preserve">  I will describe two experimental setups:</w:t>
      </w:r>
    </w:p>
    <w:p w14:paraId="1D697179" w14:textId="7132FA08" w:rsidR="00A65CF1" w:rsidRDefault="00A65CF1"/>
    <w:p w14:paraId="609269C9" w14:textId="07A020A6" w:rsidR="00A65CF1" w:rsidRDefault="00A65CF1">
      <w:r>
        <w:t>Scenario A:</w:t>
      </w:r>
      <w:r>
        <w:rPr>
          <w:rFonts w:hint="eastAsia"/>
        </w:rPr>
        <w:t xml:space="preserve"> </w:t>
      </w:r>
      <w:r>
        <w:t xml:space="preserve"> Schools are either treatment schools or comparison schools (or control schools).</w:t>
      </w:r>
    </w:p>
    <w:p w14:paraId="25113A73" w14:textId="29D80A9E" w:rsidR="00A65CF1" w:rsidRDefault="00A65CF1">
      <w:r>
        <w:t>Scenario B: Schools are either comparison school, treatment A schools, and treatment B schools.</w:t>
      </w:r>
    </w:p>
    <w:p w14:paraId="601C2903" w14:textId="335E3B39" w:rsidR="00A65CF1" w:rsidRDefault="00A65CF1"/>
    <w:p w14:paraId="4112B919" w14:textId="424C1076" w:rsidR="00A65CF1" w:rsidRDefault="00A65CF1">
      <w:r>
        <w:rPr>
          <w:rFonts w:hint="eastAsia"/>
        </w:rPr>
        <w:t>F</w:t>
      </w:r>
      <w:r>
        <w:t>or each of the scenario, we get results like the following</w:t>
      </w:r>
      <w:r w:rsidR="00F768B5">
        <w:t>.  I made up the numbers.</w:t>
      </w:r>
    </w:p>
    <w:p w14:paraId="27617C69" w14:textId="7B205BED" w:rsidR="00A65CF1" w:rsidRDefault="00A65CF1"/>
    <w:p w14:paraId="237383DE" w14:textId="437BC78E" w:rsidR="00F768B5" w:rsidRDefault="00F768B5">
      <w:r>
        <w:t>Scenario A</w:t>
      </w:r>
    </w:p>
    <w:tbl>
      <w:tblPr>
        <w:tblStyle w:val="TableGrid"/>
        <w:tblW w:w="0" w:type="auto"/>
        <w:tblLook w:val="04A0" w:firstRow="1" w:lastRow="0" w:firstColumn="1" w:lastColumn="0" w:noHBand="0" w:noVBand="1"/>
      </w:tblPr>
      <w:tblGrid>
        <w:gridCol w:w="1934"/>
        <w:gridCol w:w="1946"/>
        <w:gridCol w:w="1931"/>
        <w:gridCol w:w="1837"/>
        <w:gridCol w:w="1702"/>
      </w:tblGrid>
      <w:tr w:rsidR="0005016A" w14:paraId="494985B1" w14:textId="6CF7071A" w:rsidTr="0005016A">
        <w:tc>
          <w:tcPr>
            <w:tcW w:w="1934" w:type="dxa"/>
          </w:tcPr>
          <w:p w14:paraId="3CAA2F77" w14:textId="77777777" w:rsidR="0005016A" w:rsidRDefault="0005016A"/>
        </w:tc>
        <w:tc>
          <w:tcPr>
            <w:tcW w:w="1946" w:type="dxa"/>
          </w:tcPr>
          <w:p w14:paraId="67EBB03C" w14:textId="0B65D0F9" w:rsidR="0005016A" w:rsidRDefault="0005016A">
            <w:r>
              <w:rPr>
                <w:rFonts w:hint="eastAsia"/>
              </w:rPr>
              <w:t>E</w:t>
            </w:r>
            <w:r>
              <w:t>stimates</w:t>
            </w:r>
          </w:p>
        </w:tc>
        <w:tc>
          <w:tcPr>
            <w:tcW w:w="1931" w:type="dxa"/>
          </w:tcPr>
          <w:p w14:paraId="57D4DCFD" w14:textId="10A5FBDE" w:rsidR="0005016A" w:rsidRDefault="0005016A">
            <w:r>
              <w:rPr>
                <w:rFonts w:hint="eastAsia"/>
              </w:rPr>
              <w:t>S</w:t>
            </w:r>
            <w:r>
              <w:t>tandard Errors</w:t>
            </w:r>
          </w:p>
        </w:tc>
        <w:tc>
          <w:tcPr>
            <w:tcW w:w="1837" w:type="dxa"/>
          </w:tcPr>
          <w:p w14:paraId="1C2EC508" w14:textId="7B9B083D" w:rsidR="0005016A" w:rsidRDefault="0005016A">
            <w:r>
              <w:rPr>
                <w:rFonts w:hint="eastAsia"/>
              </w:rPr>
              <w:t>p</w:t>
            </w:r>
            <w:r>
              <w:t>-value</w:t>
            </w:r>
          </w:p>
        </w:tc>
        <w:tc>
          <w:tcPr>
            <w:tcW w:w="1702" w:type="dxa"/>
          </w:tcPr>
          <w:p w14:paraId="5BD8713F" w14:textId="49F2A027" w:rsidR="0005016A" w:rsidRDefault="0005016A">
            <w:r>
              <w:rPr>
                <w:rFonts w:hint="eastAsia"/>
              </w:rPr>
              <w:t>S</w:t>
            </w:r>
            <w:r>
              <w:t>tat test</w:t>
            </w:r>
          </w:p>
        </w:tc>
      </w:tr>
      <w:tr w:rsidR="0005016A" w14:paraId="34F35DDD" w14:textId="197D6105" w:rsidTr="0005016A">
        <w:tc>
          <w:tcPr>
            <w:tcW w:w="1934" w:type="dxa"/>
          </w:tcPr>
          <w:p w14:paraId="249AC393" w14:textId="1FE1B038" w:rsidR="0005016A" w:rsidRDefault="0005016A">
            <w:proofErr w:type="spellStart"/>
            <w:r>
              <w:rPr>
                <w:rFonts w:hint="eastAsia"/>
              </w:rPr>
              <w:t>I</w:t>
            </w:r>
            <w:r>
              <w:t>ntre</w:t>
            </w:r>
            <w:r w:rsidR="00F768B5">
              <w:t>r</w:t>
            </w:r>
            <w:r>
              <w:t>cept</w:t>
            </w:r>
            <w:proofErr w:type="spellEnd"/>
          </w:p>
        </w:tc>
        <w:tc>
          <w:tcPr>
            <w:tcW w:w="1946" w:type="dxa"/>
          </w:tcPr>
          <w:p w14:paraId="604DA3EF" w14:textId="5B4A26C4" w:rsidR="0005016A" w:rsidRDefault="0005016A">
            <w:r>
              <w:rPr>
                <w:rFonts w:hint="eastAsia"/>
              </w:rPr>
              <w:t>1</w:t>
            </w:r>
            <w:r>
              <w:t>.234</w:t>
            </w:r>
          </w:p>
        </w:tc>
        <w:tc>
          <w:tcPr>
            <w:tcW w:w="1931" w:type="dxa"/>
          </w:tcPr>
          <w:p w14:paraId="1D96F73F" w14:textId="0743C695" w:rsidR="0005016A" w:rsidRDefault="0005016A">
            <w:r>
              <w:rPr>
                <w:rFonts w:hint="eastAsia"/>
              </w:rPr>
              <w:t>0</w:t>
            </w:r>
            <w:r>
              <w:t>.23</w:t>
            </w:r>
          </w:p>
        </w:tc>
        <w:tc>
          <w:tcPr>
            <w:tcW w:w="1837" w:type="dxa"/>
          </w:tcPr>
          <w:p w14:paraId="4397E32F" w14:textId="700B824E" w:rsidR="0005016A" w:rsidRDefault="0005016A">
            <w:r>
              <w:rPr>
                <w:rFonts w:hint="eastAsia"/>
              </w:rPr>
              <w:t>0</w:t>
            </w:r>
            <w:r>
              <w:t>.001</w:t>
            </w:r>
          </w:p>
        </w:tc>
        <w:tc>
          <w:tcPr>
            <w:tcW w:w="1702" w:type="dxa"/>
          </w:tcPr>
          <w:p w14:paraId="79FFBC34" w14:textId="47D1FDAA" w:rsidR="0005016A" w:rsidRDefault="0005016A">
            <w:r>
              <w:rPr>
                <w:rFonts w:hint="eastAsia"/>
              </w:rPr>
              <w:t>*</w:t>
            </w:r>
            <w:r>
              <w:t>*</w:t>
            </w:r>
          </w:p>
        </w:tc>
      </w:tr>
      <w:tr w:rsidR="0005016A" w14:paraId="45DFF9F7" w14:textId="62E40A5A" w:rsidTr="0005016A">
        <w:tc>
          <w:tcPr>
            <w:tcW w:w="1934" w:type="dxa"/>
          </w:tcPr>
          <w:p w14:paraId="7764AE50" w14:textId="74D7B872" w:rsidR="0005016A" w:rsidRPr="007A5144" w:rsidRDefault="0005016A">
            <w:pPr>
              <w:rPr>
                <w:highlight w:val="yellow"/>
              </w:rPr>
            </w:pPr>
            <w:r w:rsidRPr="007A5144">
              <w:rPr>
                <w:rFonts w:hint="eastAsia"/>
                <w:highlight w:val="yellow"/>
              </w:rPr>
              <w:t>T</w:t>
            </w:r>
            <w:r w:rsidRPr="007A5144">
              <w:rPr>
                <w:highlight w:val="yellow"/>
              </w:rPr>
              <w:t>reatment</w:t>
            </w:r>
          </w:p>
        </w:tc>
        <w:tc>
          <w:tcPr>
            <w:tcW w:w="1946" w:type="dxa"/>
          </w:tcPr>
          <w:p w14:paraId="6C803AC1" w14:textId="603BE35D" w:rsidR="0005016A" w:rsidRPr="007A5144" w:rsidRDefault="0005016A">
            <w:pPr>
              <w:rPr>
                <w:highlight w:val="yellow"/>
              </w:rPr>
            </w:pPr>
            <w:r w:rsidRPr="007A5144">
              <w:rPr>
                <w:rFonts w:hint="eastAsia"/>
                <w:highlight w:val="yellow"/>
              </w:rPr>
              <w:t>2</w:t>
            </w:r>
            <w:r w:rsidRPr="007A5144">
              <w:rPr>
                <w:highlight w:val="yellow"/>
              </w:rPr>
              <w:t>.345</w:t>
            </w:r>
          </w:p>
        </w:tc>
        <w:tc>
          <w:tcPr>
            <w:tcW w:w="1931" w:type="dxa"/>
          </w:tcPr>
          <w:p w14:paraId="0E5AFC85" w14:textId="2E16B57A" w:rsidR="0005016A" w:rsidRPr="007A5144" w:rsidRDefault="0005016A">
            <w:pPr>
              <w:rPr>
                <w:highlight w:val="yellow"/>
              </w:rPr>
            </w:pPr>
            <w:r w:rsidRPr="007A5144">
              <w:rPr>
                <w:rFonts w:hint="eastAsia"/>
                <w:highlight w:val="yellow"/>
              </w:rPr>
              <w:t>0</w:t>
            </w:r>
            <w:r w:rsidRPr="007A5144">
              <w:rPr>
                <w:highlight w:val="yellow"/>
              </w:rPr>
              <w:t>.32</w:t>
            </w:r>
          </w:p>
        </w:tc>
        <w:tc>
          <w:tcPr>
            <w:tcW w:w="1837" w:type="dxa"/>
          </w:tcPr>
          <w:p w14:paraId="53963E47" w14:textId="1D220F61" w:rsidR="0005016A" w:rsidRPr="007A5144" w:rsidRDefault="0005016A">
            <w:pPr>
              <w:rPr>
                <w:highlight w:val="yellow"/>
              </w:rPr>
            </w:pPr>
            <w:r w:rsidRPr="007A5144">
              <w:rPr>
                <w:rFonts w:hint="eastAsia"/>
                <w:highlight w:val="yellow"/>
              </w:rPr>
              <w:t>0</w:t>
            </w:r>
            <w:r w:rsidRPr="007A5144">
              <w:rPr>
                <w:highlight w:val="yellow"/>
              </w:rPr>
              <w:t>.03</w:t>
            </w:r>
          </w:p>
        </w:tc>
        <w:tc>
          <w:tcPr>
            <w:tcW w:w="1702" w:type="dxa"/>
          </w:tcPr>
          <w:p w14:paraId="616E1B73" w14:textId="3EB4C309" w:rsidR="0005016A" w:rsidRPr="007A5144" w:rsidRDefault="0005016A">
            <w:pPr>
              <w:rPr>
                <w:highlight w:val="yellow"/>
              </w:rPr>
            </w:pPr>
            <w:r w:rsidRPr="007A5144">
              <w:rPr>
                <w:rFonts w:hint="eastAsia"/>
                <w:highlight w:val="yellow"/>
              </w:rPr>
              <w:t>*</w:t>
            </w:r>
          </w:p>
        </w:tc>
      </w:tr>
      <w:tr w:rsidR="0005016A" w14:paraId="2EFE930D" w14:textId="581FF52D" w:rsidTr="0005016A">
        <w:tc>
          <w:tcPr>
            <w:tcW w:w="1934" w:type="dxa"/>
          </w:tcPr>
          <w:p w14:paraId="3C856035" w14:textId="0B7C1A97" w:rsidR="0005016A" w:rsidRDefault="0005016A">
            <w:r>
              <w:rPr>
                <w:rFonts w:hint="eastAsia"/>
              </w:rPr>
              <w:t>P</w:t>
            </w:r>
            <w:r>
              <w:t>retest</w:t>
            </w:r>
          </w:p>
        </w:tc>
        <w:tc>
          <w:tcPr>
            <w:tcW w:w="1946" w:type="dxa"/>
          </w:tcPr>
          <w:p w14:paraId="63C8A52C" w14:textId="4B726A80" w:rsidR="0005016A" w:rsidRDefault="0005016A">
            <w:r>
              <w:rPr>
                <w:rFonts w:hint="eastAsia"/>
              </w:rPr>
              <w:t>3</w:t>
            </w:r>
            <w:r>
              <w:t>.456</w:t>
            </w:r>
          </w:p>
        </w:tc>
        <w:tc>
          <w:tcPr>
            <w:tcW w:w="1931" w:type="dxa"/>
          </w:tcPr>
          <w:p w14:paraId="2375739C" w14:textId="7352062D" w:rsidR="0005016A" w:rsidRDefault="0005016A">
            <w:r>
              <w:rPr>
                <w:rFonts w:hint="eastAsia"/>
              </w:rPr>
              <w:t>0</w:t>
            </w:r>
            <w:r>
              <w:t>.45</w:t>
            </w:r>
          </w:p>
        </w:tc>
        <w:tc>
          <w:tcPr>
            <w:tcW w:w="1837" w:type="dxa"/>
          </w:tcPr>
          <w:p w14:paraId="6BE0ED5A" w14:textId="6881D076" w:rsidR="0005016A" w:rsidRDefault="00F768B5">
            <w:r>
              <w:rPr>
                <w:rFonts w:hint="eastAsia"/>
              </w:rPr>
              <w:t>0</w:t>
            </w:r>
            <w:r>
              <w:t>.03</w:t>
            </w:r>
          </w:p>
        </w:tc>
        <w:tc>
          <w:tcPr>
            <w:tcW w:w="1702" w:type="dxa"/>
          </w:tcPr>
          <w:p w14:paraId="5D0D967D" w14:textId="77777777" w:rsidR="0005016A" w:rsidRDefault="0005016A"/>
        </w:tc>
      </w:tr>
      <w:tr w:rsidR="0005016A" w14:paraId="19932D2D" w14:textId="77777777" w:rsidTr="0005016A">
        <w:tc>
          <w:tcPr>
            <w:tcW w:w="1934" w:type="dxa"/>
          </w:tcPr>
          <w:p w14:paraId="65934B53" w14:textId="7FF25479" w:rsidR="0005016A" w:rsidRDefault="0005016A" w:rsidP="00143DF2">
            <w:r>
              <w:rPr>
                <w:rFonts w:hint="eastAsia"/>
              </w:rPr>
              <w:t>M</w:t>
            </w:r>
            <w:r>
              <w:t>ale</w:t>
            </w:r>
          </w:p>
        </w:tc>
        <w:tc>
          <w:tcPr>
            <w:tcW w:w="1946" w:type="dxa"/>
          </w:tcPr>
          <w:p w14:paraId="5EBDAB88" w14:textId="68299E8C" w:rsidR="0005016A" w:rsidRDefault="0005016A" w:rsidP="00143DF2">
            <w:r>
              <w:rPr>
                <w:rFonts w:hint="eastAsia"/>
              </w:rPr>
              <w:t>4</w:t>
            </w:r>
            <w:r>
              <w:t>.567</w:t>
            </w:r>
          </w:p>
        </w:tc>
        <w:tc>
          <w:tcPr>
            <w:tcW w:w="1931" w:type="dxa"/>
          </w:tcPr>
          <w:p w14:paraId="2D6A6E54" w14:textId="4FE50CA6" w:rsidR="0005016A" w:rsidRDefault="0005016A" w:rsidP="00143DF2">
            <w:r>
              <w:rPr>
                <w:rFonts w:hint="eastAsia"/>
              </w:rPr>
              <w:t>0</w:t>
            </w:r>
            <w:r>
              <w:t>.56</w:t>
            </w:r>
          </w:p>
        </w:tc>
        <w:tc>
          <w:tcPr>
            <w:tcW w:w="1837" w:type="dxa"/>
          </w:tcPr>
          <w:p w14:paraId="671751E6" w14:textId="57273388" w:rsidR="0005016A" w:rsidRDefault="00F768B5" w:rsidP="00143DF2">
            <w:r>
              <w:rPr>
                <w:rFonts w:hint="eastAsia"/>
              </w:rPr>
              <w:t>0</w:t>
            </w:r>
            <w:r>
              <w:t>.03</w:t>
            </w:r>
          </w:p>
        </w:tc>
        <w:tc>
          <w:tcPr>
            <w:tcW w:w="1702" w:type="dxa"/>
          </w:tcPr>
          <w:p w14:paraId="04ADC60A" w14:textId="77777777" w:rsidR="0005016A" w:rsidRDefault="0005016A" w:rsidP="00143DF2"/>
        </w:tc>
      </w:tr>
    </w:tbl>
    <w:p w14:paraId="162307C3" w14:textId="0C1AD9EA" w:rsidR="00A65CF1" w:rsidRDefault="00A65CF1"/>
    <w:p w14:paraId="0449FAFB" w14:textId="3AE4D112" w:rsidR="00D01CF9" w:rsidRPr="00F0432E" w:rsidRDefault="00D01CF9" w:rsidP="00F768B5">
      <w:r>
        <w:t xml:space="preserve">Notes to SAS users.  I usually code treatment status as a numeric variable (0 if comparison; 1 if treatment) and do not include it in the class line (of, for example, proc </w:t>
      </w:r>
      <w:proofErr w:type="spellStart"/>
      <w:r>
        <w:t>glimmix</w:t>
      </w:r>
      <w:proofErr w:type="spellEnd"/>
      <w:r>
        <w:t>).  You can use a string variable too instead and include it in the class line.  If the values are “treatment” and “comparison,” you will get a coefficient for comparison and you will just get “.” (dot) for treatment as the latter is alphabetically later (?)</w:t>
      </w:r>
      <w:r w:rsidR="00FB6C04">
        <w:t xml:space="preserve"> and serves as the omitted category (AKA “reference category”).  You can manipulate which group becomes the reference category by changing the text value.  I </w:t>
      </w:r>
      <w:r w:rsidR="00F0432E">
        <w:t>would use the numeric prefix</w:t>
      </w:r>
      <w:r w:rsidR="00FB6C04">
        <w:t>: “(1) treatment” and “(2)comparison” to make the comparison group the reference category.</w:t>
      </w:r>
      <w:r w:rsidR="001B53DB">
        <w:rPr>
          <w:rFonts w:hint="eastAsia"/>
        </w:rPr>
        <w:t xml:space="preserve"> </w:t>
      </w:r>
      <w:r w:rsidR="001B53DB">
        <w:t xml:space="preserve"> </w:t>
      </w:r>
    </w:p>
    <w:p w14:paraId="7619DD62" w14:textId="77777777" w:rsidR="00D01CF9" w:rsidRDefault="00D01CF9" w:rsidP="00F768B5"/>
    <w:p w14:paraId="06584C4F" w14:textId="3445C748" w:rsidR="00F768B5" w:rsidRDefault="00F768B5" w:rsidP="00F768B5">
      <w:r>
        <w:t xml:space="preserve">Scenario </w:t>
      </w:r>
      <w:r w:rsidR="00282710">
        <w:t>B</w:t>
      </w:r>
    </w:p>
    <w:tbl>
      <w:tblPr>
        <w:tblStyle w:val="TableGrid"/>
        <w:tblW w:w="0" w:type="auto"/>
        <w:tblLook w:val="04A0" w:firstRow="1" w:lastRow="0" w:firstColumn="1" w:lastColumn="0" w:noHBand="0" w:noVBand="1"/>
      </w:tblPr>
      <w:tblGrid>
        <w:gridCol w:w="1934"/>
        <w:gridCol w:w="1946"/>
        <w:gridCol w:w="1931"/>
        <w:gridCol w:w="1837"/>
        <w:gridCol w:w="1702"/>
      </w:tblGrid>
      <w:tr w:rsidR="00F768B5" w14:paraId="1D2CF110" w14:textId="77777777" w:rsidTr="00143DF2">
        <w:tc>
          <w:tcPr>
            <w:tcW w:w="1934" w:type="dxa"/>
          </w:tcPr>
          <w:p w14:paraId="04742761" w14:textId="77777777" w:rsidR="00F768B5" w:rsidRDefault="00F768B5" w:rsidP="00143DF2"/>
        </w:tc>
        <w:tc>
          <w:tcPr>
            <w:tcW w:w="1946" w:type="dxa"/>
          </w:tcPr>
          <w:p w14:paraId="77175BF2" w14:textId="77777777" w:rsidR="00F768B5" w:rsidRDefault="00F768B5" w:rsidP="00143DF2">
            <w:r>
              <w:rPr>
                <w:rFonts w:hint="eastAsia"/>
              </w:rPr>
              <w:t>E</w:t>
            </w:r>
            <w:r>
              <w:t>stimates</w:t>
            </w:r>
          </w:p>
        </w:tc>
        <w:tc>
          <w:tcPr>
            <w:tcW w:w="1931" w:type="dxa"/>
          </w:tcPr>
          <w:p w14:paraId="562F5D75" w14:textId="77777777" w:rsidR="00F768B5" w:rsidRDefault="00F768B5" w:rsidP="00143DF2">
            <w:r>
              <w:rPr>
                <w:rFonts w:hint="eastAsia"/>
              </w:rPr>
              <w:t>S</w:t>
            </w:r>
            <w:r>
              <w:t>tandard Errors</w:t>
            </w:r>
          </w:p>
        </w:tc>
        <w:tc>
          <w:tcPr>
            <w:tcW w:w="1837" w:type="dxa"/>
          </w:tcPr>
          <w:p w14:paraId="722125CC" w14:textId="77777777" w:rsidR="00F768B5" w:rsidRDefault="00F768B5" w:rsidP="00143DF2">
            <w:r>
              <w:rPr>
                <w:rFonts w:hint="eastAsia"/>
              </w:rPr>
              <w:t>p</w:t>
            </w:r>
            <w:r>
              <w:t>-value</w:t>
            </w:r>
          </w:p>
        </w:tc>
        <w:tc>
          <w:tcPr>
            <w:tcW w:w="1702" w:type="dxa"/>
          </w:tcPr>
          <w:p w14:paraId="7CB3EA35" w14:textId="77777777" w:rsidR="00F768B5" w:rsidRDefault="00F768B5" w:rsidP="00143DF2">
            <w:r>
              <w:rPr>
                <w:rFonts w:hint="eastAsia"/>
              </w:rPr>
              <w:t>S</w:t>
            </w:r>
            <w:r>
              <w:t>tat test</w:t>
            </w:r>
          </w:p>
        </w:tc>
      </w:tr>
      <w:tr w:rsidR="00F768B5" w14:paraId="289D1CA3" w14:textId="77777777" w:rsidTr="00143DF2">
        <w:tc>
          <w:tcPr>
            <w:tcW w:w="1934" w:type="dxa"/>
          </w:tcPr>
          <w:p w14:paraId="6028A563" w14:textId="7598E845" w:rsidR="00F768B5" w:rsidRDefault="00863C1F" w:rsidP="00143DF2">
            <w:r>
              <w:t>Intercept</w:t>
            </w:r>
          </w:p>
        </w:tc>
        <w:tc>
          <w:tcPr>
            <w:tcW w:w="1946" w:type="dxa"/>
          </w:tcPr>
          <w:p w14:paraId="125DB81C" w14:textId="77777777" w:rsidR="00F768B5" w:rsidRDefault="00F768B5" w:rsidP="00143DF2">
            <w:r>
              <w:rPr>
                <w:rFonts w:hint="eastAsia"/>
              </w:rPr>
              <w:t>1</w:t>
            </w:r>
            <w:r>
              <w:t>.234</w:t>
            </w:r>
          </w:p>
        </w:tc>
        <w:tc>
          <w:tcPr>
            <w:tcW w:w="1931" w:type="dxa"/>
          </w:tcPr>
          <w:p w14:paraId="306CC84A" w14:textId="77777777" w:rsidR="00F768B5" w:rsidRDefault="00F768B5" w:rsidP="00143DF2">
            <w:r>
              <w:rPr>
                <w:rFonts w:hint="eastAsia"/>
              </w:rPr>
              <w:t>0</w:t>
            </w:r>
            <w:r>
              <w:t>.23</w:t>
            </w:r>
          </w:p>
        </w:tc>
        <w:tc>
          <w:tcPr>
            <w:tcW w:w="1837" w:type="dxa"/>
          </w:tcPr>
          <w:p w14:paraId="584C889C" w14:textId="77777777" w:rsidR="00F768B5" w:rsidRDefault="00F768B5" w:rsidP="00143DF2">
            <w:r>
              <w:rPr>
                <w:rFonts w:hint="eastAsia"/>
              </w:rPr>
              <w:t>0</w:t>
            </w:r>
            <w:r>
              <w:t>.001</w:t>
            </w:r>
          </w:p>
        </w:tc>
        <w:tc>
          <w:tcPr>
            <w:tcW w:w="1702" w:type="dxa"/>
          </w:tcPr>
          <w:p w14:paraId="0B21BEB0" w14:textId="77777777" w:rsidR="00F768B5" w:rsidRDefault="00F768B5" w:rsidP="00143DF2">
            <w:r>
              <w:rPr>
                <w:rFonts w:hint="eastAsia"/>
              </w:rPr>
              <w:t>*</w:t>
            </w:r>
            <w:r>
              <w:t>*</w:t>
            </w:r>
          </w:p>
        </w:tc>
      </w:tr>
      <w:tr w:rsidR="00F768B5" w14:paraId="205EEA51" w14:textId="77777777" w:rsidTr="00143DF2">
        <w:tc>
          <w:tcPr>
            <w:tcW w:w="1934" w:type="dxa"/>
          </w:tcPr>
          <w:p w14:paraId="2E60639F" w14:textId="29094F96" w:rsidR="00F768B5" w:rsidRPr="007A5144" w:rsidRDefault="00F768B5" w:rsidP="00143DF2">
            <w:pPr>
              <w:rPr>
                <w:highlight w:val="yellow"/>
              </w:rPr>
            </w:pPr>
            <w:r w:rsidRPr="007A5144">
              <w:rPr>
                <w:rFonts w:hint="eastAsia"/>
                <w:highlight w:val="yellow"/>
              </w:rPr>
              <w:t>T</w:t>
            </w:r>
            <w:r w:rsidRPr="007A5144">
              <w:rPr>
                <w:highlight w:val="yellow"/>
              </w:rPr>
              <w:t>reatment A</w:t>
            </w:r>
          </w:p>
        </w:tc>
        <w:tc>
          <w:tcPr>
            <w:tcW w:w="1946" w:type="dxa"/>
          </w:tcPr>
          <w:p w14:paraId="42DA8C66" w14:textId="77777777" w:rsidR="00F768B5" w:rsidRPr="007A5144" w:rsidRDefault="00F768B5" w:rsidP="00143DF2">
            <w:pPr>
              <w:rPr>
                <w:highlight w:val="yellow"/>
              </w:rPr>
            </w:pPr>
            <w:r w:rsidRPr="007A5144">
              <w:rPr>
                <w:rFonts w:hint="eastAsia"/>
                <w:highlight w:val="yellow"/>
              </w:rPr>
              <w:t>2</w:t>
            </w:r>
            <w:r w:rsidRPr="007A5144">
              <w:rPr>
                <w:highlight w:val="yellow"/>
              </w:rPr>
              <w:t>.345</w:t>
            </w:r>
          </w:p>
        </w:tc>
        <w:tc>
          <w:tcPr>
            <w:tcW w:w="1931" w:type="dxa"/>
          </w:tcPr>
          <w:p w14:paraId="55490363" w14:textId="77777777" w:rsidR="00F768B5" w:rsidRPr="007A5144" w:rsidRDefault="00F768B5" w:rsidP="00143DF2">
            <w:pPr>
              <w:rPr>
                <w:highlight w:val="yellow"/>
              </w:rPr>
            </w:pPr>
            <w:r w:rsidRPr="007A5144">
              <w:rPr>
                <w:rFonts w:hint="eastAsia"/>
                <w:highlight w:val="yellow"/>
              </w:rPr>
              <w:t>0</w:t>
            </w:r>
            <w:r w:rsidRPr="007A5144">
              <w:rPr>
                <w:highlight w:val="yellow"/>
              </w:rPr>
              <w:t>.32</w:t>
            </w:r>
          </w:p>
        </w:tc>
        <w:tc>
          <w:tcPr>
            <w:tcW w:w="1837" w:type="dxa"/>
          </w:tcPr>
          <w:p w14:paraId="6D13E11A" w14:textId="77777777" w:rsidR="00F768B5" w:rsidRPr="007A5144" w:rsidRDefault="00F768B5" w:rsidP="00143DF2">
            <w:pPr>
              <w:rPr>
                <w:highlight w:val="yellow"/>
              </w:rPr>
            </w:pPr>
            <w:r w:rsidRPr="007A5144">
              <w:rPr>
                <w:rFonts w:hint="eastAsia"/>
                <w:highlight w:val="yellow"/>
              </w:rPr>
              <w:t>0</w:t>
            </w:r>
            <w:r w:rsidRPr="007A5144">
              <w:rPr>
                <w:highlight w:val="yellow"/>
              </w:rPr>
              <w:t>.03</w:t>
            </w:r>
          </w:p>
        </w:tc>
        <w:tc>
          <w:tcPr>
            <w:tcW w:w="1702" w:type="dxa"/>
          </w:tcPr>
          <w:p w14:paraId="2EAF911E" w14:textId="77777777" w:rsidR="00F768B5" w:rsidRPr="007A5144" w:rsidRDefault="00F768B5" w:rsidP="00143DF2">
            <w:pPr>
              <w:rPr>
                <w:highlight w:val="yellow"/>
              </w:rPr>
            </w:pPr>
            <w:r w:rsidRPr="007A5144">
              <w:rPr>
                <w:rFonts w:hint="eastAsia"/>
                <w:highlight w:val="yellow"/>
              </w:rPr>
              <w:t>*</w:t>
            </w:r>
          </w:p>
        </w:tc>
      </w:tr>
      <w:tr w:rsidR="00F768B5" w14:paraId="72142894" w14:textId="77777777" w:rsidTr="00143DF2">
        <w:tc>
          <w:tcPr>
            <w:tcW w:w="1934" w:type="dxa"/>
          </w:tcPr>
          <w:p w14:paraId="6CA65A21" w14:textId="2DA5E951" w:rsidR="00F768B5" w:rsidRPr="007A5144" w:rsidRDefault="00F768B5" w:rsidP="00143DF2">
            <w:pPr>
              <w:rPr>
                <w:highlight w:val="yellow"/>
              </w:rPr>
            </w:pPr>
            <w:r w:rsidRPr="007A5144">
              <w:rPr>
                <w:rFonts w:hint="eastAsia"/>
                <w:highlight w:val="yellow"/>
              </w:rPr>
              <w:t>T</w:t>
            </w:r>
            <w:r w:rsidRPr="007A5144">
              <w:rPr>
                <w:highlight w:val="yellow"/>
              </w:rPr>
              <w:t>reatment B</w:t>
            </w:r>
          </w:p>
        </w:tc>
        <w:tc>
          <w:tcPr>
            <w:tcW w:w="1946" w:type="dxa"/>
          </w:tcPr>
          <w:p w14:paraId="44DC9BCC" w14:textId="670153D5" w:rsidR="00F768B5" w:rsidRPr="007A5144" w:rsidRDefault="00F768B5" w:rsidP="00143DF2">
            <w:pPr>
              <w:rPr>
                <w:highlight w:val="yellow"/>
              </w:rPr>
            </w:pPr>
            <w:r w:rsidRPr="007A5144">
              <w:rPr>
                <w:rFonts w:hint="eastAsia"/>
                <w:highlight w:val="yellow"/>
              </w:rPr>
              <w:t>4</w:t>
            </w:r>
            <w:r w:rsidRPr="007A5144">
              <w:rPr>
                <w:highlight w:val="yellow"/>
              </w:rPr>
              <w:t>.324</w:t>
            </w:r>
          </w:p>
        </w:tc>
        <w:tc>
          <w:tcPr>
            <w:tcW w:w="1931" w:type="dxa"/>
          </w:tcPr>
          <w:p w14:paraId="5E51CC08" w14:textId="34D8FA19" w:rsidR="00F768B5" w:rsidRPr="007A5144" w:rsidRDefault="00F768B5" w:rsidP="00143DF2">
            <w:pPr>
              <w:rPr>
                <w:highlight w:val="yellow"/>
              </w:rPr>
            </w:pPr>
            <w:r w:rsidRPr="007A5144">
              <w:rPr>
                <w:rFonts w:hint="eastAsia"/>
                <w:highlight w:val="yellow"/>
              </w:rPr>
              <w:t>0</w:t>
            </w:r>
            <w:r w:rsidRPr="007A5144">
              <w:rPr>
                <w:highlight w:val="yellow"/>
              </w:rPr>
              <w:t>.23</w:t>
            </w:r>
          </w:p>
        </w:tc>
        <w:tc>
          <w:tcPr>
            <w:tcW w:w="1837" w:type="dxa"/>
          </w:tcPr>
          <w:p w14:paraId="030D3078" w14:textId="7E5AFF75" w:rsidR="00F768B5" w:rsidRPr="007A5144" w:rsidRDefault="00F768B5" w:rsidP="00143DF2">
            <w:pPr>
              <w:rPr>
                <w:highlight w:val="yellow"/>
              </w:rPr>
            </w:pPr>
            <w:r w:rsidRPr="007A5144">
              <w:rPr>
                <w:rFonts w:hint="eastAsia"/>
                <w:highlight w:val="yellow"/>
              </w:rPr>
              <w:t>0</w:t>
            </w:r>
            <w:r w:rsidRPr="007A5144">
              <w:rPr>
                <w:highlight w:val="yellow"/>
              </w:rPr>
              <w:t>.02</w:t>
            </w:r>
          </w:p>
        </w:tc>
        <w:tc>
          <w:tcPr>
            <w:tcW w:w="1702" w:type="dxa"/>
          </w:tcPr>
          <w:p w14:paraId="2C090BBD" w14:textId="77777777" w:rsidR="00F768B5" w:rsidRPr="007A5144" w:rsidRDefault="00F768B5" w:rsidP="00143DF2">
            <w:pPr>
              <w:rPr>
                <w:highlight w:val="yellow"/>
              </w:rPr>
            </w:pPr>
          </w:p>
        </w:tc>
      </w:tr>
      <w:tr w:rsidR="00F768B5" w14:paraId="2C96BF60" w14:textId="77777777" w:rsidTr="00143DF2">
        <w:tc>
          <w:tcPr>
            <w:tcW w:w="1934" w:type="dxa"/>
          </w:tcPr>
          <w:p w14:paraId="744FE4AA" w14:textId="77777777" w:rsidR="00F768B5" w:rsidRDefault="00F768B5" w:rsidP="00143DF2">
            <w:r>
              <w:rPr>
                <w:rFonts w:hint="eastAsia"/>
              </w:rPr>
              <w:t>P</w:t>
            </w:r>
            <w:r>
              <w:t>retest</w:t>
            </w:r>
          </w:p>
        </w:tc>
        <w:tc>
          <w:tcPr>
            <w:tcW w:w="1946" w:type="dxa"/>
          </w:tcPr>
          <w:p w14:paraId="38043349" w14:textId="77777777" w:rsidR="00F768B5" w:rsidRDefault="00F768B5" w:rsidP="00143DF2">
            <w:r>
              <w:rPr>
                <w:rFonts w:hint="eastAsia"/>
              </w:rPr>
              <w:t>3</w:t>
            </w:r>
            <w:r>
              <w:t>.456</w:t>
            </w:r>
          </w:p>
        </w:tc>
        <w:tc>
          <w:tcPr>
            <w:tcW w:w="1931" w:type="dxa"/>
          </w:tcPr>
          <w:p w14:paraId="14305628" w14:textId="77777777" w:rsidR="00F768B5" w:rsidRDefault="00F768B5" w:rsidP="00143DF2">
            <w:r>
              <w:rPr>
                <w:rFonts w:hint="eastAsia"/>
              </w:rPr>
              <w:t>0</w:t>
            </w:r>
            <w:r>
              <w:t>.45</w:t>
            </w:r>
          </w:p>
        </w:tc>
        <w:tc>
          <w:tcPr>
            <w:tcW w:w="1837" w:type="dxa"/>
          </w:tcPr>
          <w:p w14:paraId="1D65FFD2" w14:textId="77777777" w:rsidR="00F768B5" w:rsidRDefault="00F768B5" w:rsidP="00143DF2">
            <w:r>
              <w:rPr>
                <w:rFonts w:hint="eastAsia"/>
              </w:rPr>
              <w:t>0</w:t>
            </w:r>
            <w:r>
              <w:t>.03</w:t>
            </w:r>
          </w:p>
        </w:tc>
        <w:tc>
          <w:tcPr>
            <w:tcW w:w="1702" w:type="dxa"/>
          </w:tcPr>
          <w:p w14:paraId="6D13D31C" w14:textId="77777777" w:rsidR="00F768B5" w:rsidRDefault="00F768B5" w:rsidP="00143DF2"/>
        </w:tc>
      </w:tr>
      <w:tr w:rsidR="00F768B5" w14:paraId="30EBCD06" w14:textId="77777777" w:rsidTr="00143DF2">
        <w:tc>
          <w:tcPr>
            <w:tcW w:w="1934" w:type="dxa"/>
          </w:tcPr>
          <w:p w14:paraId="2E38966D" w14:textId="77777777" w:rsidR="00F768B5" w:rsidRDefault="00F768B5" w:rsidP="00143DF2">
            <w:r>
              <w:rPr>
                <w:rFonts w:hint="eastAsia"/>
              </w:rPr>
              <w:t>M</w:t>
            </w:r>
            <w:r>
              <w:t>ale</w:t>
            </w:r>
          </w:p>
        </w:tc>
        <w:tc>
          <w:tcPr>
            <w:tcW w:w="1946" w:type="dxa"/>
          </w:tcPr>
          <w:p w14:paraId="4BEF9130" w14:textId="77777777" w:rsidR="00F768B5" w:rsidRDefault="00F768B5" w:rsidP="00143DF2">
            <w:r>
              <w:rPr>
                <w:rFonts w:hint="eastAsia"/>
              </w:rPr>
              <w:t>4</w:t>
            </w:r>
            <w:r>
              <w:t>.567</w:t>
            </w:r>
          </w:p>
        </w:tc>
        <w:tc>
          <w:tcPr>
            <w:tcW w:w="1931" w:type="dxa"/>
          </w:tcPr>
          <w:p w14:paraId="40A1C41E" w14:textId="77777777" w:rsidR="00F768B5" w:rsidRDefault="00F768B5" w:rsidP="00143DF2">
            <w:r>
              <w:rPr>
                <w:rFonts w:hint="eastAsia"/>
              </w:rPr>
              <w:t>0</w:t>
            </w:r>
            <w:r>
              <w:t>.56</w:t>
            </w:r>
          </w:p>
        </w:tc>
        <w:tc>
          <w:tcPr>
            <w:tcW w:w="1837" w:type="dxa"/>
          </w:tcPr>
          <w:p w14:paraId="18ED7909" w14:textId="77777777" w:rsidR="00F768B5" w:rsidRDefault="00F768B5" w:rsidP="00143DF2">
            <w:r>
              <w:rPr>
                <w:rFonts w:hint="eastAsia"/>
              </w:rPr>
              <w:t>0</w:t>
            </w:r>
            <w:r>
              <w:t>.03</w:t>
            </w:r>
          </w:p>
        </w:tc>
        <w:tc>
          <w:tcPr>
            <w:tcW w:w="1702" w:type="dxa"/>
          </w:tcPr>
          <w:p w14:paraId="69490258" w14:textId="77777777" w:rsidR="00F768B5" w:rsidRDefault="00F768B5" w:rsidP="00143DF2"/>
        </w:tc>
      </w:tr>
    </w:tbl>
    <w:p w14:paraId="61253DF6" w14:textId="77777777" w:rsidR="00F768B5" w:rsidRDefault="00F768B5" w:rsidP="00F768B5"/>
    <w:p w14:paraId="24DA9D40" w14:textId="20BA3169" w:rsidR="0030474F" w:rsidRDefault="0030474F">
      <w:r>
        <w:rPr>
          <w:rFonts w:hint="eastAsia"/>
        </w:rPr>
        <w:t>H</w:t>
      </w:r>
      <w:r>
        <w:t>ow to interpret scenario A</w:t>
      </w:r>
    </w:p>
    <w:p w14:paraId="75A21570" w14:textId="4525DB9E" w:rsidR="000D6852" w:rsidRDefault="00312D6C">
      <w:r>
        <w:t>Scenario A is straight forward because there are only two groups.</w:t>
      </w:r>
      <w:r w:rsidR="00F6121D">
        <w:t xml:space="preserve">  </w:t>
      </w:r>
      <w:r w:rsidR="000D6852">
        <w:t>The impact coefficient is the one from Treatment variable, 2.345.</w:t>
      </w:r>
      <w:r w:rsidR="000230EB">
        <w:t xml:space="preserve">  It is statistically significant (I made up this result).</w:t>
      </w:r>
      <w:r w:rsidR="00210BB0">
        <w:t xml:space="preserve">  This means that the treatment students did better than comparison students and the difference was 2.345.</w:t>
      </w:r>
      <w:r w:rsidR="001B53DB">
        <w:t xml:space="preserve">  This is what you want to report.  If the impact coefficient is negative, it means comparison students did better than treatment students.</w:t>
      </w:r>
    </w:p>
    <w:p w14:paraId="060A28FB" w14:textId="4ED2C64D" w:rsidR="00E36034" w:rsidRDefault="00E36034"/>
    <w:p w14:paraId="762581E3" w14:textId="73E203FE" w:rsidR="009D0820" w:rsidRDefault="00E36034">
      <w:r>
        <w:t xml:space="preserve">When people hear the </w:t>
      </w:r>
      <w:r w:rsidR="009D0820">
        <w:t>program impact coefficient,</w:t>
      </w:r>
      <w:r>
        <w:t xml:space="preserve"> 2.345, they may not understand what it means</w:t>
      </w:r>
      <w:r w:rsidR="006731F5">
        <w:t xml:space="preserve"> (though if it is a state standard test</w:t>
      </w:r>
      <w:r w:rsidR="009D0820">
        <w:t xml:space="preserve"> (SOL test in the state of Virginia)</w:t>
      </w:r>
      <w:r w:rsidR="006731F5">
        <w:t xml:space="preserve"> and </w:t>
      </w:r>
      <w:r w:rsidR="009D0820">
        <w:t>readers</w:t>
      </w:r>
      <w:r w:rsidR="006731F5">
        <w:t xml:space="preserve"> know</w:t>
      </w:r>
      <w:r w:rsidR="009D0820">
        <w:t xml:space="preserve"> </w:t>
      </w:r>
      <w:r w:rsidR="006731F5">
        <w:t xml:space="preserve">the </w:t>
      </w:r>
      <w:r w:rsidR="009D0820">
        <w:t>test product</w:t>
      </w:r>
      <w:r w:rsidR="006731F5">
        <w:t xml:space="preserve">, 2.345 may be meaningful </w:t>
      </w:r>
      <w:r w:rsidR="009D0820">
        <w:t>to them</w:t>
      </w:r>
      <w:r>
        <w:t xml:space="preserve">.  </w:t>
      </w:r>
    </w:p>
    <w:p w14:paraId="40C02813" w14:textId="77777777" w:rsidR="009D0820" w:rsidRDefault="009D0820"/>
    <w:p w14:paraId="68F87FFB" w14:textId="40077349" w:rsidR="00D91149" w:rsidRDefault="006731F5">
      <w:r>
        <w:t>To assist interpretation, y</w:t>
      </w:r>
      <w:r w:rsidR="00E36034">
        <w:t xml:space="preserve">ou want to report a standardized effect size.  </w:t>
      </w:r>
      <w:r w:rsidR="009D0820">
        <w:t xml:space="preserve">You can redo </w:t>
      </w:r>
      <w:r w:rsidR="00E36034">
        <w:t xml:space="preserve">the </w:t>
      </w:r>
      <w:r w:rsidR="009D0820">
        <w:t xml:space="preserve">same </w:t>
      </w:r>
      <w:r w:rsidR="00E36034">
        <w:t xml:space="preserve">analysis by using the z-score version of the outcome scores.  </w:t>
      </w:r>
      <w:r w:rsidR="00D91149">
        <w:t>Alternatively, you can divide the program coefficient (2.345 in this example) by the outcome variable’s SD (you can use the sample SD or use the comparison group’s SD; you have to decide</w:t>
      </w:r>
      <w:r w:rsidR="00884DD3">
        <w:t xml:space="preserve"> w</w:t>
      </w:r>
      <w:r w:rsidR="00882E3F">
        <w:t>ith a rational</w:t>
      </w:r>
      <w:r w:rsidR="00D91149">
        <w:t>).</w:t>
      </w:r>
    </w:p>
    <w:p w14:paraId="1DF9B230" w14:textId="77777777" w:rsidR="00D91149" w:rsidRDefault="00D91149"/>
    <w:p w14:paraId="070E5CC1" w14:textId="2052A7BD" w:rsidR="00E36034" w:rsidRDefault="00E36034">
      <w:r>
        <w:t>I will make up a number here.  The standardized effect size was .25.  You can understand this in terms of standard deviation in the outcome scores.  We typically consider 0.25 as small effect in education research.</w:t>
      </w:r>
    </w:p>
    <w:p w14:paraId="1193C03B" w14:textId="6947CA1D" w:rsidR="000D6852" w:rsidRDefault="000D6852"/>
    <w:p w14:paraId="7D2694E9" w14:textId="17752C74" w:rsidR="00B64624" w:rsidRDefault="005410B3">
      <w:r>
        <w:rPr>
          <w:rFonts w:hint="eastAsia"/>
        </w:rPr>
        <w:t>N</w:t>
      </w:r>
      <w:r>
        <w:t>ow that you reported that the program impact was 2.345 and the standardized program impact was 0.25, you can use the graph for readers who like to see visuals.  You can use a hand-calculator to derive the adjusted averages (I usually use SAS or R to do this calculation right after I run a regression model).</w:t>
      </w:r>
      <w:r>
        <w:rPr>
          <w:rFonts w:hint="eastAsia"/>
        </w:rPr>
        <w:t xml:space="preserve"> </w:t>
      </w:r>
      <w:r>
        <w:t xml:space="preserve"> </w:t>
      </w:r>
      <w:r w:rsidR="00F6121D">
        <w:t>The adjusted average of the comparison group is 1.234 (the intercept value).</w:t>
      </w:r>
      <w:r w:rsidR="00730678">
        <w:t xml:space="preserve">  The treatment group’s adjusted average is 1.234+2.345</w:t>
      </w:r>
      <w:r w:rsidR="00282710">
        <w:t xml:space="preserve"> (=3.579)</w:t>
      </w:r>
      <w:r w:rsidR="00730678">
        <w:t>.</w:t>
      </w:r>
      <w:r w:rsidR="00E269A2">
        <w:t xml:space="preserve">  We can create a bar graph.  You can call these “adjusted” averages because the multivariate models used multiple predictors when deriving the program impact coefficient.</w:t>
      </w:r>
    </w:p>
    <w:p w14:paraId="625806AA" w14:textId="5FD58077" w:rsidR="00E269A2" w:rsidRDefault="00E269A2">
      <w:r>
        <w:rPr>
          <w:noProof/>
        </w:rPr>
        <w:drawing>
          <wp:inline distT="0" distB="0" distL="0" distR="0" wp14:anchorId="1CAE507D" wp14:editId="0D45A9C1">
            <wp:extent cx="3495675" cy="1362075"/>
            <wp:effectExtent l="0" t="0" r="9525" b="9525"/>
            <wp:docPr id="1" name="Chart 1">
              <a:extLst xmlns:a="http://schemas.openxmlformats.org/drawingml/2006/main">
                <a:ext uri="{FF2B5EF4-FFF2-40B4-BE49-F238E27FC236}">
                  <a16:creationId xmlns:a16="http://schemas.microsoft.com/office/drawing/2014/main" id="{DEE565CC-6F3E-43A6-B39A-AAA95202E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7F5458" w14:textId="1BD39F0B" w:rsidR="00282710" w:rsidRDefault="00282710"/>
    <w:p w14:paraId="20893221" w14:textId="7B2FE560" w:rsidR="00282710" w:rsidRDefault="00825B6C">
      <w:r>
        <w:t xml:space="preserve">Sorry, I will completely “delete” what I just said above.  The meaning of 1.23 is unclear as is because it came from the intercept value of the regression model.  You might have noticed that the intercept value feels impossible to interpret.  It is the average value for a subject (in the sample) whose predictor values are all 0s.  For example, if you have a gender as a predictor and the values are coded as 1 if boy and 0 if girl, the intercept </w:t>
      </w:r>
      <w:r>
        <w:lastRenderedPageBreak/>
        <w:t>value represents the average for girls.  One tricky thing is that in this example case, I have a pretest score variable in it.  Imagine its score distribution starts from 300 and ends with 500.  There is no subject whose pretest score is 0.  Thus, the intercept value of 1.23 is artificial and non-sensical.</w:t>
      </w:r>
    </w:p>
    <w:p w14:paraId="777F9A25" w14:textId="75496A76" w:rsidR="00825B6C" w:rsidRDefault="00825B6C"/>
    <w:p w14:paraId="0DC141B8" w14:textId="6F63E997" w:rsidR="00825B6C" w:rsidRDefault="00825B6C">
      <w:r>
        <w:rPr>
          <w:rFonts w:hint="eastAsia"/>
        </w:rPr>
        <w:t>O</w:t>
      </w:r>
      <w:r>
        <w:t>ne approach, which I don’t do any more, is to make the pretest variable or all continuous variables in the predictor Z-scores.  However, this is extra work and runs a risk of making errors.</w:t>
      </w:r>
    </w:p>
    <w:p w14:paraId="0C0F0850" w14:textId="1896DF4E" w:rsidR="00825B6C" w:rsidRDefault="00825B6C">
      <w:r>
        <w:br/>
        <w:t>This is what I suggest you do.  Just use the simple average mean of the comparison group for the comparison group value.  Let me make up a number</w:t>
      </w:r>
      <w:r w:rsidR="00626DC2">
        <w:t xml:space="preserve">, 1.35.  Use that as the comparison group’s mean.  Because the treatment effect (program impact coefficient) is </w:t>
      </w:r>
      <w:r w:rsidR="00626DC2" w:rsidRPr="007A5144">
        <w:rPr>
          <w:rFonts w:hint="eastAsia"/>
          <w:highlight w:val="yellow"/>
        </w:rPr>
        <w:t>2</w:t>
      </w:r>
      <w:r w:rsidR="00626DC2" w:rsidRPr="007A5144">
        <w:rPr>
          <w:highlight w:val="yellow"/>
        </w:rPr>
        <w:t>.345</w:t>
      </w:r>
      <w:r w:rsidR="00626DC2">
        <w:t>, the adjusted mean for the treatment group (for the graphic purpose) is 1.35+ 2.345</w:t>
      </w:r>
      <w:r w:rsidR="00FA07EB">
        <w:t xml:space="preserve"> (=3.70)</w:t>
      </w:r>
      <w:r w:rsidR="00626DC2">
        <w:t>.</w:t>
      </w:r>
      <w:r w:rsidR="00626DC2">
        <w:rPr>
          <w:rFonts w:hint="eastAsia"/>
        </w:rPr>
        <w:t xml:space="preserve"> </w:t>
      </w:r>
      <w:r w:rsidR="00626DC2">
        <w:t xml:space="preserve"> </w:t>
      </w:r>
    </w:p>
    <w:p w14:paraId="24340BB9" w14:textId="77777777" w:rsidR="00825B6C" w:rsidRDefault="00825B6C"/>
    <w:p w14:paraId="2B725A2B" w14:textId="14F394ED" w:rsidR="00863C1F" w:rsidRPr="00825B6C" w:rsidRDefault="00626DC2">
      <w:r>
        <w:rPr>
          <w:noProof/>
        </w:rPr>
        <w:drawing>
          <wp:inline distT="0" distB="0" distL="0" distR="0" wp14:anchorId="5FA5010B" wp14:editId="5825DEA2">
            <wp:extent cx="4572000" cy="2743200"/>
            <wp:effectExtent l="0" t="0" r="0" b="0"/>
            <wp:docPr id="3" name="Chart 3">
              <a:extLst xmlns:a="http://schemas.openxmlformats.org/drawingml/2006/main">
                <a:ext uri="{FF2B5EF4-FFF2-40B4-BE49-F238E27FC236}">
                  <a16:creationId xmlns:a16="http://schemas.microsoft.com/office/drawing/2014/main" id="{F046A41E-C074-4A94-83B9-9A3D0CB80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BFDD95" w14:textId="25BE62C7" w:rsidR="00863C1F" w:rsidRDefault="00E36486">
      <w:r>
        <w:rPr>
          <w:rFonts w:hint="eastAsia"/>
        </w:rPr>
        <w:t>N</w:t>
      </w:r>
      <w:r>
        <w:t>otes: The unadjusted comparison group mean is used for the comparison group mean.  The treatment group mean is the adjusted one from the regression model.</w:t>
      </w:r>
    </w:p>
    <w:p w14:paraId="0A3B68CA" w14:textId="4F37436B" w:rsidR="00E36486" w:rsidRDefault="00E36486"/>
    <w:p w14:paraId="1622421B" w14:textId="4FEB5307" w:rsidR="00E22C04" w:rsidRDefault="00E22C04">
      <w:r>
        <w:t>“Adjusted” means the program impact estimate is adjusted for multiple predictors used in the regression model.</w:t>
      </w:r>
    </w:p>
    <w:p w14:paraId="08E09033" w14:textId="53D53CC4" w:rsidR="00C94456" w:rsidRDefault="00C94456"/>
    <w:p w14:paraId="14A343F0" w14:textId="02C51E9B" w:rsidR="00D80EBE" w:rsidRDefault="00D80EBE" w:rsidP="00D80EBE">
      <w:r>
        <w:rPr>
          <w:rFonts w:hint="eastAsia"/>
        </w:rPr>
        <w:t>T</w:t>
      </w:r>
      <w:r>
        <w:t>o conclude, you want to report:</w:t>
      </w:r>
    </w:p>
    <w:p w14:paraId="5F33CA0B" w14:textId="7D675E26" w:rsidR="00D80EBE" w:rsidRDefault="00D80EBE" w:rsidP="00D80EBE">
      <w:pPr>
        <w:pStyle w:val="ListParagraph"/>
        <w:numPr>
          <w:ilvl w:val="0"/>
          <w:numId w:val="2"/>
        </w:numPr>
        <w:ind w:leftChars="0"/>
      </w:pPr>
      <w:r>
        <w:t>The program impact coefficient (AKA program effect)</w:t>
      </w:r>
    </w:p>
    <w:p w14:paraId="53B77780" w14:textId="0193C342" w:rsidR="00D80EBE" w:rsidRDefault="00D80EBE" w:rsidP="00D80EBE">
      <w:pPr>
        <w:pStyle w:val="ListParagraph"/>
        <w:numPr>
          <w:ilvl w:val="0"/>
          <w:numId w:val="2"/>
        </w:numPr>
        <w:ind w:leftChars="0"/>
      </w:pPr>
      <w:r>
        <w:rPr>
          <w:rFonts w:hint="eastAsia"/>
        </w:rPr>
        <w:t>T</w:t>
      </w:r>
      <w:r>
        <w:t>he standardized version of the program impact coefficient (AKA standardized effect)</w:t>
      </w:r>
    </w:p>
    <w:p w14:paraId="1CB65A60" w14:textId="3341AB44" w:rsidR="00D80EBE" w:rsidRDefault="00D80EBE" w:rsidP="00D80EBE">
      <w:pPr>
        <w:pStyle w:val="ListParagraph"/>
        <w:numPr>
          <w:ilvl w:val="0"/>
          <w:numId w:val="2"/>
        </w:numPr>
        <w:ind w:leftChars="0"/>
      </w:pPr>
      <w:r>
        <w:t>a bar graph showing the group means for the two groups (the comparison group’s mean comes from a simple descriptive statistics; the treatment groups’ mean = that + the program impact coefficient).</w:t>
      </w:r>
    </w:p>
    <w:p w14:paraId="79534337" w14:textId="0A469B08" w:rsidR="00D80EBE" w:rsidRDefault="00D80EBE"/>
    <w:p w14:paraId="51B633BC" w14:textId="77777777" w:rsidR="00D80EBE" w:rsidRDefault="00D80EBE"/>
    <w:p w14:paraId="6620CFA0" w14:textId="77777777" w:rsidR="00863C1F" w:rsidRDefault="00863C1F"/>
    <w:p w14:paraId="16DA2BF6" w14:textId="270E581F" w:rsidR="00E269A2" w:rsidRDefault="0030474F">
      <w:r>
        <w:rPr>
          <w:rFonts w:hint="eastAsia"/>
        </w:rPr>
        <w:t>H</w:t>
      </w:r>
      <w:r>
        <w:t xml:space="preserve">ow to </w:t>
      </w:r>
      <w:r w:rsidR="00957678">
        <w:t>interpret</w:t>
      </w:r>
      <w:r>
        <w:t xml:space="preserve"> scenario B</w:t>
      </w:r>
    </w:p>
    <w:p w14:paraId="4B03B80C" w14:textId="68B8785A" w:rsidR="00957678" w:rsidRDefault="00957678">
      <w:r>
        <w:t>Let’s take a look at the same table again.</w:t>
      </w:r>
    </w:p>
    <w:p w14:paraId="309D2565" w14:textId="77777777" w:rsidR="00957678" w:rsidRDefault="00957678" w:rsidP="00957678">
      <w:r>
        <w:t>Scenario B</w:t>
      </w:r>
    </w:p>
    <w:tbl>
      <w:tblPr>
        <w:tblStyle w:val="TableGrid"/>
        <w:tblW w:w="0" w:type="auto"/>
        <w:tblLook w:val="04A0" w:firstRow="1" w:lastRow="0" w:firstColumn="1" w:lastColumn="0" w:noHBand="0" w:noVBand="1"/>
      </w:tblPr>
      <w:tblGrid>
        <w:gridCol w:w="1934"/>
        <w:gridCol w:w="1946"/>
        <w:gridCol w:w="1931"/>
        <w:gridCol w:w="1837"/>
        <w:gridCol w:w="1702"/>
      </w:tblGrid>
      <w:tr w:rsidR="00957678" w14:paraId="4268996C" w14:textId="77777777" w:rsidTr="00143DF2">
        <w:tc>
          <w:tcPr>
            <w:tcW w:w="1934" w:type="dxa"/>
          </w:tcPr>
          <w:p w14:paraId="67ADBB82" w14:textId="77777777" w:rsidR="00957678" w:rsidRDefault="00957678" w:rsidP="00143DF2"/>
        </w:tc>
        <w:tc>
          <w:tcPr>
            <w:tcW w:w="1946" w:type="dxa"/>
          </w:tcPr>
          <w:p w14:paraId="0EFF69D5" w14:textId="77777777" w:rsidR="00957678" w:rsidRDefault="00957678" w:rsidP="00143DF2">
            <w:r>
              <w:rPr>
                <w:rFonts w:hint="eastAsia"/>
              </w:rPr>
              <w:t>E</w:t>
            </w:r>
            <w:r>
              <w:t>stimates</w:t>
            </w:r>
          </w:p>
        </w:tc>
        <w:tc>
          <w:tcPr>
            <w:tcW w:w="1931" w:type="dxa"/>
          </w:tcPr>
          <w:p w14:paraId="778BD0AA" w14:textId="77777777" w:rsidR="00957678" w:rsidRDefault="00957678" w:rsidP="00143DF2">
            <w:r>
              <w:rPr>
                <w:rFonts w:hint="eastAsia"/>
              </w:rPr>
              <w:t>S</w:t>
            </w:r>
            <w:r>
              <w:t>tandard Errors</w:t>
            </w:r>
          </w:p>
        </w:tc>
        <w:tc>
          <w:tcPr>
            <w:tcW w:w="1837" w:type="dxa"/>
          </w:tcPr>
          <w:p w14:paraId="49D1041E" w14:textId="77777777" w:rsidR="00957678" w:rsidRDefault="00957678" w:rsidP="00143DF2">
            <w:r>
              <w:rPr>
                <w:rFonts w:hint="eastAsia"/>
              </w:rPr>
              <w:t>p</w:t>
            </w:r>
            <w:r>
              <w:t>-value</w:t>
            </w:r>
          </w:p>
        </w:tc>
        <w:tc>
          <w:tcPr>
            <w:tcW w:w="1702" w:type="dxa"/>
          </w:tcPr>
          <w:p w14:paraId="7297BE33" w14:textId="77777777" w:rsidR="00957678" w:rsidRDefault="00957678" w:rsidP="00143DF2">
            <w:r>
              <w:rPr>
                <w:rFonts w:hint="eastAsia"/>
              </w:rPr>
              <w:t>S</w:t>
            </w:r>
            <w:r>
              <w:t>tat test</w:t>
            </w:r>
          </w:p>
        </w:tc>
      </w:tr>
      <w:tr w:rsidR="00957678" w14:paraId="5A3140D4" w14:textId="77777777" w:rsidTr="00143DF2">
        <w:tc>
          <w:tcPr>
            <w:tcW w:w="1934" w:type="dxa"/>
          </w:tcPr>
          <w:p w14:paraId="41D2977B" w14:textId="77777777" w:rsidR="00957678" w:rsidRDefault="00957678" w:rsidP="00143DF2">
            <w:proofErr w:type="spellStart"/>
            <w:r>
              <w:rPr>
                <w:rFonts w:hint="eastAsia"/>
              </w:rPr>
              <w:t>I</w:t>
            </w:r>
            <w:r>
              <w:t>ntrecept</w:t>
            </w:r>
            <w:proofErr w:type="spellEnd"/>
          </w:p>
        </w:tc>
        <w:tc>
          <w:tcPr>
            <w:tcW w:w="1946" w:type="dxa"/>
          </w:tcPr>
          <w:p w14:paraId="470A1BF4" w14:textId="77777777" w:rsidR="00957678" w:rsidRDefault="00957678" w:rsidP="00143DF2">
            <w:r>
              <w:rPr>
                <w:rFonts w:hint="eastAsia"/>
              </w:rPr>
              <w:t>1</w:t>
            </w:r>
            <w:r>
              <w:t>.234</w:t>
            </w:r>
          </w:p>
        </w:tc>
        <w:tc>
          <w:tcPr>
            <w:tcW w:w="1931" w:type="dxa"/>
          </w:tcPr>
          <w:p w14:paraId="69DF4A69" w14:textId="77777777" w:rsidR="00957678" w:rsidRDefault="00957678" w:rsidP="00143DF2">
            <w:r>
              <w:rPr>
                <w:rFonts w:hint="eastAsia"/>
              </w:rPr>
              <w:t>0</w:t>
            </w:r>
            <w:r>
              <w:t>.23</w:t>
            </w:r>
          </w:p>
        </w:tc>
        <w:tc>
          <w:tcPr>
            <w:tcW w:w="1837" w:type="dxa"/>
          </w:tcPr>
          <w:p w14:paraId="36369821" w14:textId="77777777" w:rsidR="00957678" w:rsidRDefault="00957678" w:rsidP="00143DF2">
            <w:r>
              <w:rPr>
                <w:rFonts w:hint="eastAsia"/>
              </w:rPr>
              <w:t>0</w:t>
            </w:r>
            <w:r>
              <w:t>.001</w:t>
            </w:r>
          </w:p>
        </w:tc>
        <w:tc>
          <w:tcPr>
            <w:tcW w:w="1702" w:type="dxa"/>
          </w:tcPr>
          <w:p w14:paraId="6776F8BC" w14:textId="77777777" w:rsidR="00957678" w:rsidRDefault="00957678" w:rsidP="00143DF2">
            <w:r>
              <w:rPr>
                <w:rFonts w:hint="eastAsia"/>
              </w:rPr>
              <w:t>*</w:t>
            </w:r>
            <w:r>
              <w:t>*</w:t>
            </w:r>
          </w:p>
        </w:tc>
      </w:tr>
      <w:tr w:rsidR="00957678" w14:paraId="09D1F12E" w14:textId="77777777" w:rsidTr="00143DF2">
        <w:tc>
          <w:tcPr>
            <w:tcW w:w="1934" w:type="dxa"/>
          </w:tcPr>
          <w:p w14:paraId="2E90DA83" w14:textId="77777777" w:rsidR="00957678" w:rsidRPr="007A5144" w:rsidRDefault="00957678" w:rsidP="00143DF2">
            <w:pPr>
              <w:rPr>
                <w:highlight w:val="yellow"/>
              </w:rPr>
            </w:pPr>
            <w:r w:rsidRPr="007A5144">
              <w:rPr>
                <w:rFonts w:hint="eastAsia"/>
                <w:highlight w:val="yellow"/>
              </w:rPr>
              <w:t>T</w:t>
            </w:r>
            <w:r w:rsidRPr="007A5144">
              <w:rPr>
                <w:highlight w:val="yellow"/>
              </w:rPr>
              <w:t>reatment A</w:t>
            </w:r>
          </w:p>
        </w:tc>
        <w:tc>
          <w:tcPr>
            <w:tcW w:w="1946" w:type="dxa"/>
          </w:tcPr>
          <w:p w14:paraId="061B90BC" w14:textId="77777777" w:rsidR="00957678" w:rsidRPr="007A5144" w:rsidRDefault="00957678" w:rsidP="00143DF2">
            <w:pPr>
              <w:rPr>
                <w:highlight w:val="yellow"/>
              </w:rPr>
            </w:pPr>
            <w:r w:rsidRPr="007A5144">
              <w:rPr>
                <w:rFonts w:hint="eastAsia"/>
                <w:highlight w:val="yellow"/>
              </w:rPr>
              <w:t>2</w:t>
            </w:r>
            <w:r w:rsidRPr="007A5144">
              <w:rPr>
                <w:highlight w:val="yellow"/>
              </w:rPr>
              <w:t>.345</w:t>
            </w:r>
          </w:p>
        </w:tc>
        <w:tc>
          <w:tcPr>
            <w:tcW w:w="1931" w:type="dxa"/>
          </w:tcPr>
          <w:p w14:paraId="6A8C382A" w14:textId="77777777" w:rsidR="00957678" w:rsidRPr="007A5144" w:rsidRDefault="00957678" w:rsidP="00143DF2">
            <w:pPr>
              <w:rPr>
                <w:highlight w:val="yellow"/>
              </w:rPr>
            </w:pPr>
            <w:r w:rsidRPr="007A5144">
              <w:rPr>
                <w:rFonts w:hint="eastAsia"/>
                <w:highlight w:val="yellow"/>
              </w:rPr>
              <w:t>0</w:t>
            </w:r>
            <w:r w:rsidRPr="007A5144">
              <w:rPr>
                <w:highlight w:val="yellow"/>
              </w:rPr>
              <w:t>.32</w:t>
            </w:r>
          </w:p>
        </w:tc>
        <w:tc>
          <w:tcPr>
            <w:tcW w:w="1837" w:type="dxa"/>
          </w:tcPr>
          <w:p w14:paraId="2053821F" w14:textId="77777777" w:rsidR="00957678" w:rsidRPr="007A5144" w:rsidRDefault="00957678" w:rsidP="00143DF2">
            <w:pPr>
              <w:rPr>
                <w:highlight w:val="yellow"/>
              </w:rPr>
            </w:pPr>
            <w:r w:rsidRPr="007A5144">
              <w:rPr>
                <w:rFonts w:hint="eastAsia"/>
                <w:highlight w:val="yellow"/>
              </w:rPr>
              <w:t>0</w:t>
            </w:r>
            <w:r w:rsidRPr="007A5144">
              <w:rPr>
                <w:highlight w:val="yellow"/>
              </w:rPr>
              <w:t>.03</w:t>
            </w:r>
          </w:p>
        </w:tc>
        <w:tc>
          <w:tcPr>
            <w:tcW w:w="1702" w:type="dxa"/>
          </w:tcPr>
          <w:p w14:paraId="3EB39117" w14:textId="77777777" w:rsidR="00957678" w:rsidRPr="007A5144" w:rsidRDefault="00957678" w:rsidP="00143DF2">
            <w:pPr>
              <w:rPr>
                <w:highlight w:val="yellow"/>
              </w:rPr>
            </w:pPr>
            <w:r w:rsidRPr="007A5144">
              <w:rPr>
                <w:rFonts w:hint="eastAsia"/>
                <w:highlight w:val="yellow"/>
              </w:rPr>
              <w:t>*</w:t>
            </w:r>
          </w:p>
        </w:tc>
      </w:tr>
      <w:tr w:rsidR="00957678" w14:paraId="191AAD9B" w14:textId="77777777" w:rsidTr="00143DF2">
        <w:tc>
          <w:tcPr>
            <w:tcW w:w="1934" w:type="dxa"/>
          </w:tcPr>
          <w:p w14:paraId="561E32AC" w14:textId="77777777" w:rsidR="00957678" w:rsidRPr="007A5144" w:rsidRDefault="00957678" w:rsidP="00143DF2">
            <w:pPr>
              <w:rPr>
                <w:highlight w:val="yellow"/>
              </w:rPr>
            </w:pPr>
            <w:r w:rsidRPr="007A5144">
              <w:rPr>
                <w:rFonts w:hint="eastAsia"/>
                <w:highlight w:val="yellow"/>
              </w:rPr>
              <w:t>T</w:t>
            </w:r>
            <w:r w:rsidRPr="007A5144">
              <w:rPr>
                <w:highlight w:val="yellow"/>
              </w:rPr>
              <w:t>reatment B</w:t>
            </w:r>
          </w:p>
        </w:tc>
        <w:tc>
          <w:tcPr>
            <w:tcW w:w="1946" w:type="dxa"/>
          </w:tcPr>
          <w:p w14:paraId="5F8ADCD4" w14:textId="77777777" w:rsidR="00957678" w:rsidRPr="007A5144" w:rsidRDefault="00957678" w:rsidP="00143DF2">
            <w:pPr>
              <w:rPr>
                <w:highlight w:val="yellow"/>
              </w:rPr>
            </w:pPr>
            <w:r w:rsidRPr="007A5144">
              <w:rPr>
                <w:rFonts w:hint="eastAsia"/>
                <w:highlight w:val="yellow"/>
              </w:rPr>
              <w:t>4</w:t>
            </w:r>
            <w:r w:rsidRPr="007A5144">
              <w:rPr>
                <w:highlight w:val="yellow"/>
              </w:rPr>
              <w:t>.324</w:t>
            </w:r>
          </w:p>
        </w:tc>
        <w:tc>
          <w:tcPr>
            <w:tcW w:w="1931" w:type="dxa"/>
          </w:tcPr>
          <w:p w14:paraId="6D46A3E1" w14:textId="77777777" w:rsidR="00957678" w:rsidRPr="007A5144" w:rsidRDefault="00957678" w:rsidP="00143DF2">
            <w:pPr>
              <w:rPr>
                <w:highlight w:val="yellow"/>
              </w:rPr>
            </w:pPr>
            <w:r w:rsidRPr="007A5144">
              <w:rPr>
                <w:rFonts w:hint="eastAsia"/>
                <w:highlight w:val="yellow"/>
              </w:rPr>
              <w:t>0</w:t>
            </w:r>
            <w:r w:rsidRPr="007A5144">
              <w:rPr>
                <w:highlight w:val="yellow"/>
              </w:rPr>
              <w:t>.23</w:t>
            </w:r>
          </w:p>
        </w:tc>
        <w:tc>
          <w:tcPr>
            <w:tcW w:w="1837" w:type="dxa"/>
          </w:tcPr>
          <w:p w14:paraId="4A09DA09" w14:textId="77777777" w:rsidR="00957678" w:rsidRPr="007A5144" w:rsidRDefault="00957678" w:rsidP="00143DF2">
            <w:pPr>
              <w:rPr>
                <w:highlight w:val="yellow"/>
              </w:rPr>
            </w:pPr>
            <w:r w:rsidRPr="007A5144">
              <w:rPr>
                <w:rFonts w:hint="eastAsia"/>
                <w:highlight w:val="yellow"/>
              </w:rPr>
              <w:t>0</w:t>
            </w:r>
            <w:r w:rsidRPr="007A5144">
              <w:rPr>
                <w:highlight w:val="yellow"/>
              </w:rPr>
              <w:t>.02</w:t>
            </w:r>
          </w:p>
        </w:tc>
        <w:tc>
          <w:tcPr>
            <w:tcW w:w="1702" w:type="dxa"/>
          </w:tcPr>
          <w:p w14:paraId="76FE694D" w14:textId="77777777" w:rsidR="00957678" w:rsidRPr="007A5144" w:rsidRDefault="00957678" w:rsidP="00143DF2">
            <w:pPr>
              <w:rPr>
                <w:highlight w:val="yellow"/>
              </w:rPr>
            </w:pPr>
          </w:p>
        </w:tc>
      </w:tr>
      <w:tr w:rsidR="00957678" w14:paraId="243C7636" w14:textId="77777777" w:rsidTr="00143DF2">
        <w:tc>
          <w:tcPr>
            <w:tcW w:w="1934" w:type="dxa"/>
          </w:tcPr>
          <w:p w14:paraId="2F82C5E3" w14:textId="77777777" w:rsidR="00957678" w:rsidRDefault="00957678" w:rsidP="00143DF2">
            <w:r>
              <w:rPr>
                <w:rFonts w:hint="eastAsia"/>
              </w:rPr>
              <w:t>P</w:t>
            </w:r>
            <w:r>
              <w:t>retest</w:t>
            </w:r>
          </w:p>
        </w:tc>
        <w:tc>
          <w:tcPr>
            <w:tcW w:w="1946" w:type="dxa"/>
          </w:tcPr>
          <w:p w14:paraId="46EE603E" w14:textId="77777777" w:rsidR="00957678" w:rsidRDefault="00957678" w:rsidP="00143DF2">
            <w:r>
              <w:rPr>
                <w:rFonts w:hint="eastAsia"/>
              </w:rPr>
              <w:t>3</w:t>
            </w:r>
            <w:r>
              <w:t>.456</w:t>
            </w:r>
          </w:p>
        </w:tc>
        <w:tc>
          <w:tcPr>
            <w:tcW w:w="1931" w:type="dxa"/>
          </w:tcPr>
          <w:p w14:paraId="41EF0F01" w14:textId="77777777" w:rsidR="00957678" w:rsidRDefault="00957678" w:rsidP="00143DF2">
            <w:r>
              <w:rPr>
                <w:rFonts w:hint="eastAsia"/>
              </w:rPr>
              <w:t>0</w:t>
            </w:r>
            <w:r>
              <w:t>.45</w:t>
            </w:r>
          </w:p>
        </w:tc>
        <w:tc>
          <w:tcPr>
            <w:tcW w:w="1837" w:type="dxa"/>
          </w:tcPr>
          <w:p w14:paraId="0B1F6319" w14:textId="77777777" w:rsidR="00957678" w:rsidRDefault="00957678" w:rsidP="00143DF2">
            <w:r>
              <w:rPr>
                <w:rFonts w:hint="eastAsia"/>
              </w:rPr>
              <w:t>0</w:t>
            </w:r>
            <w:r>
              <w:t>.03</w:t>
            </w:r>
          </w:p>
        </w:tc>
        <w:tc>
          <w:tcPr>
            <w:tcW w:w="1702" w:type="dxa"/>
          </w:tcPr>
          <w:p w14:paraId="4E295F5E" w14:textId="77777777" w:rsidR="00957678" w:rsidRDefault="00957678" w:rsidP="00143DF2"/>
        </w:tc>
      </w:tr>
      <w:tr w:rsidR="00957678" w14:paraId="591AD956" w14:textId="77777777" w:rsidTr="00143DF2">
        <w:tc>
          <w:tcPr>
            <w:tcW w:w="1934" w:type="dxa"/>
          </w:tcPr>
          <w:p w14:paraId="3E8FC005" w14:textId="77777777" w:rsidR="00957678" w:rsidRDefault="00957678" w:rsidP="00143DF2">
            <w:r>
              <w:rPr>
                <w:rFonts w:hint="eastAsia"/>
              </w:rPr>
              <w:t>M</w:t>
            </w:r>
            <w:r>
              <w:t>ale</w:t>
            </w:r>
          </w:p>
        </w:tc>
        <w:tc>
          <w:tcPr>
            <w:tcW w:w="1946" w:type="dxa"/>
          </w:tcPr>
          <w:p w14:paraId="2BC667D2" w14:textId="77777777" w:rsidR="00957678" w:rsidRDefault="00957678" w:rsidP="00143DF2">
            <w:r>
              <w:rPr>
                <w:rFonts w:hint="eastAsia"/>
              </w:rPr>
              <w:t>4</w:t>
            </w:r>
            <w:r>
              <w:t>.567</w:t>
            </w:r>
          </w:p>
        </w:tc>
        <w:tc>
          <w:tcPr>
            <w:tcW w:w="1931" w:type="dxa"/>
          </w:tcPr>
          <w:p w14:paraId="75899B42" w14:textId="77777777" w:rsidR="00957678" w:rsidRDefault="00957678" w:rsidP="00143DF2">
            <w:r>
              <w:rPr>
                <w:rFonts w:hint="eastAsia"/>
              </w:rPr>
              <w:t>0</w:t>
            </w:r>
            <w:r>
              <w:t>.56</w:t>
            </w:r>
          </w:p>
        </w:tc>
        <w:tc>
          <w:tcPr>
            <w:tcW w:w="1837" w:type="dxa"/>
          </w:tcPr>
          <w:p w14:paraId="3B16271E" w14:textId="77777777" w:rsidR="00957678" w:rsidRDefault="00957678" w:rsidP="00143DF2">
            <w:r>
              <w:rPr>
                <w:rFonts w:hint="eastAsia"/>
              </w:rPr>
              <w:t>0</w:t>
            </w:r>
            <w:r>
              <w:t>.03</w:t>
            </w:r>
          </w:p>
        </w:tc>
        <w:tc>
          <w:tcPr>
            <w:tcW w:w="1702" w:type="dxa"/>
          </w:tcPr>
          <w:p w14:paraId="5BE7725A" w14:textId="77777777" w:rsidR="00957678" w:rsidRDefault="00957678" w:rsidP="00143DF2"/>
        </w:tc>
      </w:tr>
    </w:tbl>
    <w:p w14:paraId="41305FFA" w14:textId="384BFC7B" w:rsidR="00B64624" w:rsidRDefault="00957678">
      <w:r>
        <w:rPr>
          <w:rFonts w:hint="eastAsia"/>
        </w:rPr>
        <w:t>T</w:t>
      </w:r>
      <w:r>
        <w:t>his means that the program impact for Treatment A is 2.345.  The treatment effect for Treatment B is 4.324.  In other words, treatment A students did better than comparison students and the difference was 2.345.  Treatment B students did better than comparison students and the difference was 4.324.</w:t>
      </w:r>
    </w:p>
    <w:p w14:paraId="5621DF76" w14:textId="6C869778" w:rsidR="00957678" w:rsidRDefault="00957678"/>
    <w:p w14:paraId="129AB6AA" w14:textId="3F709A5E" w:rsidR="00D36618" w:rsidRDefault="006C7BFF">
      <w:r>
        <w:t xml:space="preserve">You may be also interested in evaluating the difference between Treatment A and B.  You can do this by treating either treatment A or B as the omitted category (reference group).  </w:t>
      </w:r>
    </w:p>
    <w:p w14:paraId="5DDEDD0A" w14:textId="49D2C11E" w:rsidR="00D36618" w:rsidRDefault="00D36618"/>
    <w:p w14:paraId="2ECC3120" w14:textId="18FE7983" w:rsidR="00630FBF" w:rsidRDefault="00D36618" w:rsidP="00630FBF">
      <w:r>
        <w:t>Table above came from a regression model like this</w:t>
      </w:r>
      <w:r w:rsidR="00630FBF">
        <w:t>.</w:t>
      </w:r>
      <w:r w:rsidR="00630FBF" w:rsidRPr="00630FBF">
        <w:rPr>
          <w:rFonts w:hint="eastAsia"/>
        </w:rPr>
        <w:t xml:space="preserve"> </w:t>
      </w:r>
      <w:r w:rsidR="00630FBF">
        <w:rPr>
          <w:rFonts w:hint="eastAsia"/>
        </w:rPr>
        <w:t>T</w:t>
      </w:r>
      <w:r w:rsidR="00630FBF">
        <w:t>he omitted category (reference group) was the comparison group.</w:t>
      </w:r>
    </w:p>
    <w:p w14:paraId="354778BC" w14:textId="6A855AEF" w:rsidR="00D36618" w:rsidRDefault="00D36618"/>
    <w:p w14:paraId="73574617" w14:textId="7E7CF1EE" w:rsidR="00D36618" w:rsidRDefault="00D36618">
      <w:proofErr w:type="spellStart"/>
      <w:r>
        <w:rPr>
          <w:rFonts w:hint="eastAsia"/>
        </w:rPr>
        <w:t>P</w:t>
      </w:r>
      <w:r>
        <w:t>ostest</w:t>
      </w:r>
      <w:proofErr w:type="spellEnd"/>
      <w:r>
        <w:t xml:space="preserve"> score = intercept +b1*</w:t>
      </w:r>
      <w:proofErr w:type="spellStart"/>
      <w:r>
        <w:t>treatmentA</w:t>
      </w:r>
      <w:proofErr w:type="spellEnd"/>
      <w:r>
        <w:t xml:space="preserve"> + b2*</w:t>
      </w:r>
      <w:proofErr w:type="spellStart"/>
      <w:r>
        <w:t>tretmentB</w:t>
      </w:r>
      <w:proofErr w:type="spellEnd"/>
      <w:r>
        <w:t xml:space="preserve"> +b3*Pretest + b4*Male</w:t>
      </w:r>
    </w:p>
    <w:p w14:paraId="69CCD50E" w14:textId="77777777" w:rsidR="00762464" w:rsidRDefault="00762464">
      <w:pPr>
        <w:rPr>
          <w:rFonts w:hint="eastAsia"/>
        </w:rPr>
      </w:pPr>
    </w:p>
    <w:p w14:paraId="231AD1C9" w14:textId="3CFBD698" w:rsidR="00D36618" w:rsidRDefault="00D36618">
      <w:pPr>
        <w:rPr>
          <w:rFonts w:hint="eastAsia"/>
        </w:rPr>
      </w:pPr>
      <w:r>
        <w:rPr>
          <w:rFonts w:hint="eastAsia"/>
        </w:rPr>
        <w:t>I</w:t>
      </w:r>
      <w:r>
        <w:t>f you can do this to make Treatment B as the committed category</w:t>
      </w:r>
      <w:r w:rsidR="00630FBF">
        <w:t>.</w:t>
      </w:r>
      <w:r w:rsidR="00630FBF" w:rsidRPr="00630FBF">
        <w:rPr>
          <w:rFonts w:hint="eastAsia"/>
        </w:rPr>
        <w:t xml:space="preserve"> </w:t>
      </w:r>
      <w:r w:rsidR="00630FBF">
        <w:rPr>
          <w:rFonts w:hint="eastAsia"/>
        </w:rPr>
        <w:t>T</w:t>
      </w:r>
      <w:r w:rsidR="00630FBF">
        <w:t>he omitted category is the treatment B.</w:t>
      </w:r>
    </w:p>
    <w:p w14:paraId="395FD531" w14:textId="3583B443" w:rsidR="00D36618" w:rsidRDefault="00D36618" w:rsidP="00D36618">
      <w:proofErr w:type="spellStart"/>
      <w:r>
        <w:rPr>
          <w:rFonts w:hint="eastAsia"/>
        </w:rPr>
        <w:t>P</w:t>
      </w:r>
      <w:r>
        <w:t>ostest</w:t>
      </w:r>
      <w:proofErr w:type="spellEnd"/>
      <w:r>
        <w:t xml:space="preserve"> score = intercept +b1*</w:t>
      </w:r>
      <w:proofErr w:type="spellStart"/>
      <w:r>
        <w:t>treatmentA</w:t>
      </w:r>
      <w:proofErr w:type="spellEnd"/>
      <w:r>
        <w:t xml:space="preserve"> + b2*comparison +b3*Pretest + b4*Male</w:t>
      </w:r>
    </w:p>
    <w:p w14:paraId="104CFB6C" w14:textId="77777777" w:rsidR="00762464" w:rsidRDefault="00762464">
      <w:pPr>
        <w:rPr>
          <w:rFonts w:hint="eastAsia"/>
        </w:rPr>
      </w:pPr>
    </w:p>
    <w:p w14:paraId="7CEFDC6E" w14:textId="2B67CE75" w:rsidR="004A7284" w:rsidRDefault="004A7284">
      <w:r>
        <w:rPr>
          <w:rFonts w:hint="eastAsia"/>
        </w:rPr>
        <w:t>I</w:t>
      </w:r>
      <w:r>
        <w:t xml:space="preserve"> made up numbers.  Now you can tell </w:t>
      </w:r>
      <w:r w:rsidR="00D30C59">
        <w:t xml:space="preserve">that </w:t>
      </w:r>
      <w:r>
        <w:t>the difference between treatment A and B is 1.345.</w:t>
      </w:r>
      <w:r w:rsidR="00D30C59">
        <w:t xml:space="preserve">  You can also say the difference is statistically significant (*).</w:t>
      </w:r>
    </w:p>
    <w:tbl>
      <w:tblPr>
        <w:tblStyle w:val="TableGrid"/>
        <w:tblW w:w="0" w:type="auto"/>
        <w:tblLook w:val="04A0" w:firstRow="1" w:lastRow="0" w:firstColumn="1" w:lastColumn="0" w:noHBand="0" w:noVBand="1"/>
      </w:tblPr>
      <w:tblGrid>
        <w:gridCol w:w="1934"/>
        <w:gridCol w:w="1946"/>
        <w:gridCol w:w="1931"/>
        <w:gridCol w:w="1837"/>
        <w:gridCol w:w="1702"/>
      </w:tblGrid>
      <w:tr w:rsidR="004A7284" w14:paraId="36BC29D8" w14:textId="77777777" w:rsidTr="00143DF2">
        <w:tc>
          <w:tcPr>
            <w:tcW w:w="1934" w:type="dxa"/>
          </w:tcPr>
          <w:p w14:paraId="0F4D9F09" w14:textId="77777777" w:rsidR="004A7284" w:rsidRDefault="004A7284" w:rsidP="00143DF2"/>
        </w:tc>
        <w:tc>
          <w:tcPr>
            <w:tcW w:w="1946" w:type="dxa"/>
          </w:tcPr>
          <w:p w14:paraId="2FDAE793" w14:textId="77777777" w:rsidR="004A7284" w:rsidRDefault="004A7284" w:rsidP="00143DF2">
            <w:r>
              <w:rPr>
                <w:rFonts w:hint="eastAsia"/>
              </w:rPr>
              <w:t>E</w:t>
            </w:r>
            <w:r>
              <w:t>stimates</w:t>
            </w:r>
          </w:p>
        </w:tc>
        <w:tc>
          <w:tcPr>
            <w:tcW w:w="1931" w:type="dxa"/>
          </w:tcPr>
          <w:p w14:paraId="7BF2BAEE" w14:textId="77777777" w:rsidR="004A7284" w:rsidRDefault="004A7284" w:rsidP="00143DF2">
            <w:r>
              <w:rPr>
                <w:rFonts w:hint="eastAsia"/>
              </w:rPr>
              <w:t>S</w:t>
            </w:r>
            <w:r>
              <w:t>tandard Errors</w:t>
            </w:r>
          </w:p>
        </w:tc>
        <w:tc>
          <w:tcPr>
            <w:tcW w:w="1837" w:type="dxa"/>
          </w:tcPr>
          <w:p w14:paraId="29FA3612" w14:textId="77777777" w:rsidR="004A7284" w:rsidRDefault="004A7284" w:rsidP="00143DF2">
            <w:r>
              <w:rPr>
                <w:rFonts w:hint="eastAsia"/>
              </w:rPr>
              <w:t>p</w:t>
            </w:r>
            <w:r>
              <w:t>-value</w:t>
            </w:r>
          </w:p>
        </w:tc>
        <w:tc>
          <w:tcPr>
            <w:tcW w:w="1702" w:type="dxa"/>
          </w:tcPr>
          <w:p w14:paraId="7EF922E2" w14:textId="77777777" w:rsidR="004A7284" w:rsidRDefault="004A7284" w:rsidP="00143DF2">
            <w:r>
              <w:rPr>
                <w:rFonts w:hint="eastAsia"/>
              </w:rPr>
              <w:t>S</w:t>
            </w:r>
            <w:r>
              <w:t>tat test</w:t>
            </w:r>
          </w:p>
        </w:tc>
      </w:tr>
      <w:tr w:rsidR="004A7284" w14:paraId="273A3046" w14:textId="77777777" w:rsidTr="00143DF2">
        <w:tc>
          <w:tcPr>
            <w:tcW w:w="1934" w:type="dxa"/>
          </w:tcPr>
          <w:p w14:paraId="6B9E131D" w14:textId="46E90A42" w:rsidR="004A7284" w:rsidRDefault="004A7284" w:rsidP="00143DF2">
            <w:r>
              <w:t>Intercept</w:t>
            </w:r>
          </w:p>
        </w:tc>
        <w:tc>
          <w:tcPr>
            <w:tcW w:w="1946" w:type="dxa"/>
          </w:tcPr>
          <w:p w14:paraId="2A5042F6" w14:textId="42C637D8" w:rsidR="004A7284" w:rsidRDefault="004A7284" w:rsidP="00143DF2">
            <w:r>
              <w:t>3.234</w:t>
            </w:r>
          </w:p>
        </w:tc>
        <w:tc>
          <w:tcPr>
            <w:tcW w:w="1931" w:type="dxa"/>
          </w:tcPr>
          <w:p w14:paraId="6425A1EB" w14:textId="77777777" w:rsidR="004A7284" w:rsidRDefault="004A7284" w:rsidP="00143DF2">
            <w:r>
              <w:rPr>
                <w:rFonts w:hint="eastAsia"/>
              </w:rPr>
              <w:t>0</w:t>
            </w:r>
            <w:r>
              <w:t>.23</w:t>
            </w:r>
          </w:p>
        </w:tc>
        <w:tc>
          <w:tcPr>
            <w:tcW w:w="1837" w:type="dxa"/>
          </w:tcPr>
          <w:p w14:paraId="12C1AA50" w14:textId="77777777" w:rsidR="004A7284" w:rsidRDefault="004A7284" w:rsidP="00143DF2">
            <w:r>
              <w:rPr>
                <w:rFonts w:hint="eastAsia"/>
              </w:rPr>
              <w:t>0</w:t>
            </w:r>
            <w:r>
              <w:t>.001</w:t>
            </w:r>
          </w:p>
        </w:tc>
        <w:tc>
          <w:tcPr>
            <w:tcW w:w="1702" w:type="dxa"/>
          </w:tcPr>
          <w:p w14:paraId="2AAF6ECB" w14:textId="77777777" w:rsidR="004A7284" w:rsidRDefault="004A7284" w:rsidP="00143DF2">
            <w:r>
              <w:rPr>
                <w:rFonts w:hint="eastAsia"/>
              </w:rPr>
              <w:t>*</w:t>
            </w:r>
            <w:r>
              <w:t>*</w:t>
            </w:r>
          </w:p>
        </w:tc>
      </w:tr>
      <w:tr w:rsidR="004A7284" w:rsidRPr="007A5144" w14:paraId="297C6D05" w14:textId="77777777" w:rsidTr="00143DF2">
        <w:tc>
          <w:tcPr>
            <w:tcW w:w="1934" w:type="dxa"/>
          </w:tcPr>
          <w:p w14:paraId="7E5AAEB0" w14:textId="77777777" w:rsidR="004A7284" w:rsidRPr="007A5144" w:rsidRDefault="004A7284" w:rsidP="00143DF2">
            <w:pPr>
              <w:rPr>
                <w:highlight w:val="yellow"/>
              </w:rPr>
            </w:pPr>
            <w:r w:rsidRPr="007A5144">
              <w:rPr>
                <w:rFonts w:hint="eastAsia"/>
                <w:highlight w:val="yellow"/>
              </w:rPr>
              <w:t>T</w:t>
            </w:r>
            <w:r w:rsidRPr="007A5144">
              <w:rPr>
                <w:highlight w:val="yellow"/>
              </w:rPr>
              <w:t>reatment A</w:t>
            </w:r>
          </w:p>
        </w:tc>
        <w:tc>
          <w:tcPr>
            <w:tcW w:w="1946" w:type="dxa"/>
          </w:tcPr>
          <w:p w14:paraId="77EC9E27" w14:textId="6EDC5539" w:rsidR="004A7284" w:rsidRPr="007A5144" w:rsidRDefault="004A7284" w:rsidP="00143DF2">
            <w:pPr>
              <w:rPr>
                <w:highlight w:val="yellow"/>
              </w:rPr>
            </w:pPr>
            <w:r>
              <w:rPr>
                <w:highlight w:val="yellow"/>
              </w:rPr>
              <w:t>1</w:t>
            </w:r>
            <w:r w:rsidRPr="007A5144">
              <w:rPr>
                <w:highlight w:val="yellow"/>
              </w:rPr>
              <w:t>.345</w:t>
            </w:r>
          </w:p>
        </w:tc>
        <w:tc>
          <w:tcPr>
            <w:tcW w:w="1931" w:type="dxa"/>
          </w:tcPr>
          <w:p w14:paraId="4B7C4710" w14:textId="77777777" w:rsidR="004A7284" w:rsidRPr="007A5144" w:rsidRDefault="004A7284" w:rsidP="00143DF2">
            <w:pPr>
              <w:rPr>
                <w:highlight w:val="yellow"/>
              </w:rPr>
            </w:pPr>
            <w:r w:rsidRPr="007A5144">
              <w:rPr>
                <w:rFonts w:hint="eastAsia"/>
                <w:highlight w:val="yellow"/>
              </w:rPr>
              <w:t>0</w:t>
            </w:r>
            <w:r w:rsidRPr="007A5144">
              <w:rPr>
                <w:highlight w:val="yellow"/>
              </w:rPr>
              <w:t>.32</w:t>
            </w:r>
          </w:p>
        </w:tc>
        <w:tc>
          <w:tcPr>
            <w:tcW w:w="1837" w:type="dxa"/>
          </w:tcPr>
          <w:p w14:paraId="79BF0541" w14:textId="77777777" w:rsidR="004A7284" w:rsidRPr="007A5144" w:rsidRDefault="004A7284" w:rsidP="00143DF2">
            <w:pPr>
              <w:rPr>
                <w:highlight w:val="yellow"/>
              </w:rPr>
            </w:pPr>
            <w:r w:rsidRPr="007A5144">
              <w:rPr>
                <w:rFonts w:hint="eastAsia"/>
                <w:highlight w:val="yellow"/>
              </w:rPr>
              <w:t>0</w:t>
            </w:r>
            <w:r w:rsidRPr="007A5144">
              <w:rPr>
                <w:highlight w:val="yellow"/>
              </w:rPr>
              <w:t>.03</w:t>
            </w:r>
          </w:p>
        </w:tc>
        <w:tc>
          <w:tcPr>
            <w:tcW w:w="1702" w:type="dxa"/>
          </w:tcPr>
          <w:p w14:paraId="303983A7" w14:textId="77777777" w:rsidR="004A7284" w:rsidRPr="007A5144" w:rsidRDefault="004A7284" w:rsidP="00143DF2">
            <w:pPr>
              <w:rPr>
                <w:highlight w:val="yellow"/>
              </w:rPr>
            </w:pPr>
            <w:r w:rsidRPr="007A5144">
              <w:rPr>
                <w:rFonts w:hint="eastAsia"/>
                <w:highlight w:val="yellow"/>
              </w:rPr>
              <w:t>*</w:t>
            </w:r>
          </w:p>
        </w:tc>
      </w:tr>
      <w:tr w:rsidR="004A7284" w:rsidRPr="007A5144" w14:paraId="39453E51" w14:textId="77777777" w:rsidTr="00143DF2">
        <w:tc>
          <w:tcPr>
            <w:tcW w:w="1934" w:type="dxa"/>
          </w:tcPr>
          <w:p w14:paraId="256F1A02" w14:textId="6A9CBB21" w:rsidR="004A7284" w:rsidRPr="007A5144" w:rsidRDefault="004A7284" w:rsidP="00143DF2">
            <w:pPr>
              <w:rPr>
                <w:highlight w:val="yellow"/>
              </w:rPr>
            </w:pPr>
            <w:r>
              <w:rPr>
                <w:highlight w:val="yellow"/>
              </w:rPr>
              <w:t>Comparison</w:t>
            </w:r>
          </w:p>
        </w:tc>
        <w:tc>
          <w:tcPr>
            <w:tcW w:w="1946" w:type="dxa"/>
          </w:tcPr>
          <w:p w14:paraId="32457341" w14:textId="06DA320F" w:rsidR="004A7284" w:rsidRPr="007A5144" w:rsidRDefault="004A7284" w:rsidP="00143DF2">
            <w:pPr>
              <w:rPr>
                <w:highlight w:val="yellow"/>
              </w:rPr>
            </w:pPr>
            <w:r>
              <w:rPr>
                <w:highlight w:val="yellow"/>
              </w:rPr>
              <w:t>3</w:t>
            </w:r>
            <w:r w:rsidRPr="007A5144">
              <w:rPr>
                <w:highlight w:val="yellow"/>
              </w:rPr>
              <w:t>.324</w:t>
            </w:r>
          </w:p>
        </w:tc>
        <w:tc>
          <w:tcPr>
            <w:tcW w:w="1931" w:type="dxa"/>
          </w:tcPr>
          <w:p w14:paraId="2D6344C1" w14:textId="77777777" w:rsidR="004A7284" w:rsidRPr="007A5144" w:rsidRDefault="004A7284" w:rsidP="00143DF2">
            <w:pPr>
              <w:rPr>
                <w:highlight w:val="yellow"/>
              </w:rPr>
            </w:pPr>
            <w:r w:rsidRPr="007A5144">
              <w:rPr>
                <w:rFonts w:hint="eastAsia"/>
                <w:highlight w:val="yellow"/>
              </w:rPr>
              <w:t>0</w:t>
            </w:r>
            <w:r w:rsidRPr="007A5144">
              <w:rPr>
                <w:highlight w:val="yellow"/>
              </w:rPr>
              <w:t>.23</w:t>
            </w:r>
          </w:p>
        </w:tc>
        <w:tc>
          <w:tcPr>
            <w:tcW w:w="1837" w:type="dxa"/>
          </w:tcPr>
          <w:p w14:paraId="5451662C" w14:textId="77777777" w:rsidR="004A7284" w:rsidRPr="007A5144" w:rsidRDefault="004A7284" w:rsidP="00143DF2">
            <w:pPr>
              <w:rPr>
                <w:highlight w:val="yellow"/>
              </w:rPr>
            </w:pPr>
            <w:r w:rsidRPr="007A5144">
              <w:rPr>
                <w:rFonts w:hint="eastAsia"/>
                <w:highlight w:val="yellow"/>
              </w:rPr>
              <w:t>0</w:t>
            </w:r>
            <w:r w:rsidRPr="007A5144">
              <w:rPr>
                <w:highlight w:val="yellow"/>
              </w:rPr>
              <w:t>.02</w:t>
            </w:r>
          </w:p>
        </w:tc>
        <w:tc>
          <w:tcPr>
            <w:tcW w:w="1702" w:type="dxa"/>
          </w:tcPr>
          <w:p w14:paraId="51C97974" w14:textId="77777777" w:rsidR="004A7284" w:rsidRPr="007A5144" w:rsidRDefault="004A7284" w:rsidP="00143DF2">
            <w:pPr>
              <w:rPr>
                <w:highlight w:val="yellow"/>
              </w:rPr>
            </w:pPr>
          </w:p>
        </w:tc>
      </w:tr>
      <w:tr w:rsidR="004A7284" w14:paraId="07F2E849" w14:textId="77777777" w:rsidTr="00143DF2">
        <w:tc>
          <w:tcPr>
            <w:tcW w:w="1934" w:type="dxa"/>
          </w:tcPr>
          <w:p w14:paraId="307487D6" w14:textId="77777777" w:rsidR="004A7284" w:rsidRDefault="004A7284" w:rsidP="00143DF2">
            <w:r>
              <w:rPr>
                <w:rFonts w:hint="eastAsia"/>
              </w:rPr>
              <w:t>P</w:t>
            </w:r>
            <w:r>
              <w:t>retest</w:t>
            </w:r>
          </w:p>
        </w:tc>
        <w:tc>
          <w:tcPr>
            <w:tcW w:w="1946" w:type="dxa"/>
          </w:tcPr>
          <w:p w14:paraId="018BF17D" w14:textId="77777777" w:rsidR="004A7284" w:rsidRDefault="004A7284" w:rsidP="00143DF2">
            <w:r>
              <w:rPr>
                <w:rFonts w:hint="eastAsia"/>
              </w:rPr>
              <w:t>3</w:t>
            </w:r>
            <w:r>
              <w:t>.456</w:t>
            </w:r>
          </w:p>
        </w:tc>
        <w:tc>
          <w:tcPr>
            <w:tcW w:w="1931" w:type="dxa"/>
          </w:tcPr>
          <w:p w14:paraId="70BC0C98" w14:textId="77777777" w:rsidR="004A7284" w:rsidRDefault="004A7284" w:rsidP="00143DF2">
            <w:r>
              <w:rPr>
                <w:rFonts w:hint="eastAsia"/>
              </w:rPr>
              <w:t>0</w:t>
            </w:r>
            <w:r>
              <w:t>.45</w:t>
            </w:r>
          </w:p>
        </w:tc>
        <w:tc>
          <w:tcPr>
            <w:tcW w:w="1837" w:type="dxa"/>
          </w:tcPr>
          <w:p w14:paraId="793C084C" w14:textId="77777777" w:rsidR="004A7284" w:rsidRDefault="004A7284" w:rsidP="00143DF2">
            <w:r>
              <w:rPr>
                <w:rFonts w:hint="eastAsia"/>
              </w:rPr>
              <w:t>0</w:t>
            </w:r>
            <w:r>
              <w:t>.03</w:t>
            </w:r>
          </w:p>
        </w:tc>
        <w:tc>
          <w:tcPr>
            <w:tcW w:w="1702" w:type="dxa"/>
          </w:tcPr>
          <w:p w14:paraId="0F173257" w14:textId="77777777" w:rsidR="004A7284" w:rsidRDefault="004A7284" w:rsidP="00143DF2"/>
        </w:tc>
      </w:tr>
      <w:tr w:rsidR="004A7284" w14:paraId="4981ABC4" w14:textId="77777777" w:rsidTr="00143DF2">
        <w:tc>
          <w:tcPr>
            <w:tcW w:w="1934" w:type="dxa"/>
          </w:tcPr>
          <w:p w14:paraId="0CC5E03C" w14:textId="77777777" w:rsidR="004A7284" w:rsidRDefault="004A7284" w:rsidP="00143DF2">
            <w:r>
              <w:rPr>
                <w:rFonts w:hint="eastAsia"/>
              </w:rPr>
              <w:t>M</w:t>
            </w:r>
            <w:r>
              <w:t>ale</w:t>
            </w:r>
          </w:p>
        </w:tc>
        <w:tc>
          <w:tcPr>
            <w:tcW w:w="1946" w:type="dxa"/>
          </w:tcPr>
          <w:p w14:paraId="1E381B9D" w14:textId="77777777" w:rsidR="004A7284" w:rsidRDefault="004A7284" w:rsidP="00143DF2">
            <w:r>
              <w:rPr>
                <w:rFonts w:hint="eastAsia"/>
              </w:rPr>
              <w:t>4</w:t>
            </w:r>
            <w:r>
              <w:t>.567</w:t>
            </w:r>
          </w:p>
        </w:tc>
        <w:tc>
          <w:tcPr>
            <w:tcW w:w="1931" w:type="dxa"/>
          </w:tcPr>
          <w:p w14:paraId="69882A41" w14:textId="77777777" w:rsidR="004A7284" w:rsidRDefault="004A7284" w:rsidP="00143DF2">
            <w:r>
              <w:rPr>
                <w:rFonts w:hint="eastAsia"/>
              </w:rPr>
              <w:t>0</w:t>
            </w:r>
            <w:r>
              <w:t>.56</w:t>
            </w:r>
          </w:p>
        </w:tc>
        <w:tc>
          <w:tcPr>
            <w:tcW w:w="1837" w:type="dxa"/>
          </w:tcPr>
          <w:p w14:paraId="27C9DFC0" w14:textId="77777777" w:rsidR="004A7284" w:rsidRDefault="004A7284" w:rsidP="00143DF2">
            <w:r>
              <w:rPr>
                <w:rFonts w:hint="eastAsia"/>
              </w:rPr>
              <w:t>0</w:t>
            </w:r>
            <w:r>
              <w:t>.03</w:t>
            </w:r>
          </w:p>
        </w:tc>
        <w:tc>
          <w:tcPr>
            <w:tcW w:w="1702" w:type="dxa"/>
          </w:tcPr>
          <w:p w14:paraId="06997DF4" w14:textId="77777777" w:rsidR="004A7284" w:rsidRDefault="004A7284" w:rsidP="00143DF2"/>
        </w:tc>
      </w:tr>
    </w:tbl>
    <w:p w14:paraId="063DE382" w14:textId="108FEE02" w:rsidR="004A7284" w:rsidRDefault="004A7284"/>
    <w:p w14:paraId="7CAA6D22" w14:textId="73CA1BF2" w:rsidR="00AD4FCC" w:rsidRDefault="00AD4FCC">
      <w:r>
        <w:rPr>
          <w:rFonts w:hint="eastAsia"/>
        </w:rPr>
        <w:t>S</w:t>
      </w:r>
      <w:r>
        <w:t>o by changing the omitted category, you can see how the three groups are different from one another.</w:t>
      </w:r>
    </w:p>
    <w:p w14:paraId="2B9F0688" w14:textId="289FCC38" w:rsidR="00D56323" w:rsidRPr="00CF75A2" w:rsidRDefault="00CF75A2">
      <w:pPr>
        <w:rPr>
          <w:u w:val="single"/>
        </w:rPr>
      </w:pPr>
      <w:r w:rsidRPr="00CF75A2">
        <w:rPr>
          <w:rFonts w:hint="eastAsia"/>
          <w:u w:val="single"/>
        </w:rPr>
        <w:lastRenderedPageBreak/>
        <w:t>L</w:t>
      </w:r>
      <w:r w:rsidRPr="00CF75A2">
        <w:rPr>
          <w:u w:val="single"/>
        </w:rPr>
        <w:t>ogistic Regression Model</w:t>
      </w:r>
    </w:p>
    <w:p w14:paraId="020717AC" w14:textId="6523D303" w:rsidR="00D56323" w:rsidRDefault="00D56323"/>
    <w:p w14:paraId="4A17826C" w14:textId="77777777" w:rsidR="007D79B4" w:rsidRDefault="00D56323">
      <w:r>
        <w:t xml:space="preserve">The discussion so far applies to both linear regression models </w:t>
      </w:r>
      <w:r w:rsidR="00CF75A2">
        <w:t xml:space="preserve">(e.g., OLS regression) </w:t>
      </w:r>
      <w:r>
        <w:t xml:space="preserve">and logistic regression model.  </w:t>
      </w:r>
      <w:r w:rsidR="007D79B4">
        <w:t>How to interpret coefficients do not change if the model is a multilevel model or a fixed effect model.</w:t>
      </w:r>
    </w:p>
    <w:p w14:paraId="4713D317" w14:textId="77777777" w:rsidR="007D79B4" w:rsidRDefault="007D79B4"/>
    <w:p w14:paraId="58F61DB6" w14:textId="4A49B8E1" w:rsidR="00417E72" w:rsidRDefault="007D79B4">
      <w:r>
        <w:t>I</w:t>
      </w:r>
      <w:r w:rsidR="00D56323">
        <w:t xml:space="preserve">f logistic regression model, </w:t>
      </w:r>
      <w:r>
        <w:t xml:space="preserve">however, </w:t>
      </w:r>
      <w:r w:rsidR="00D56323">
        <w:t xml:space="preserve">coefficients are not very intuitive.  For example, what does 1.23 mean?  </w:t>
      </w:r>
      <w:r w:rsidR="007D2624">
        <w:t>Coefficients from the logistic regression models are expressed in logit.  What does a logit value of 1.23 mean?</w:t>
      </w:r>
    </w:p>
    <w:p w14:paraId="094674D2" w14:textId="6EFC5109" w:rsidR="007D2624" w:rsidRDefault="007D2624"/>
    <w:p w14:paraId="60BDC1AD" w14:textId="211D8F6D" w:rsidR="007D2624" w:rsidRDefault="007D2624">
      <w:r>
        <w:rPr>
          <w:rFonts w:hint="eastAsia"/>
        </w:rPr>
        <w:t>I</w:t>
      </w:r>
      <w:r>
        <w:t xml:space="preserve"> usually convert the logit into odds ratio and probabilities.  I have an Excel sheet that does the conversion of logit values into odds ratio and probabilities (of two groups).</w:t>
      </w:r>
    </w:p>
    <w:p w14:paraId="06141328" w14:textId="4B2F8EBE" w:rsidR="001F6905" w:rsidRDefault="001F6905"/>
    <w:p w14:paraId="7A83E51D" w14:textId="4DB8CC76" w:rsidR="001F6905" w:rsidRDefault="001F6905">
      <w:hyperlink r:id="rId9" w:history="1">
        <w:r>
          <w:rPr>
            <w:rStyle w:val="Hyperlink"/>
          </w:rPr>
          <w:t>https://drive.google.com/file/d/0B7AoA5fyqX_sN0RUc0E5aFowb00/view</w:t>
        </w:r>
      </w:hyperlink>
    </w:p>
    <w:p w14:paraId="4588ADFF" w14:textId="77777777" w:rsidR="001F6905" w:rsidRDefault="001F6905">
      <w:pPr>
        <w:rPr>
          <w:rFonts w:hint="eastAsia"/>
        </w:rPr>
      </w:pPr>
    </w:p>
    <w:p w14:paraId="1E941EB4" w14:textId="77777777" w:rsidR="00417E72" w:rsidRDefault="00417E72"/>
    <w:p w14:paraId="2A62F668" w14:textId="74DEB35E" w:rsidR="00D56323" w:rsidRPr="00D36618" w:rsidRDefault="00D56323">
      <w:pPr>
        <w:rPr>
          <w:rFonts w:hint="eastAsia"/>
        </w:rPr>
      </w:pPr>
      <w:r>
        <w:t xml:space="preserve"> </w:t>
      </w:r>
    </w:p>
    <w:sectPr w:rsidR="00D56323" w:rsidRPr="00D36618" w:rsidSect="001165F3">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8138E" w14:textId="77777777" w:rsidR="005F6813" w:rsidRDefault="005F6813" w:rsidP="001B0700">
      <w:r>
        <w:separator/>
      </w:r>
    </w:p>
  </w:endnote>
  <w:endnote w:type="continuationSeparator" w:id="0">
    <w:p w14:paraId="41941ED8" w14:textId="77777777" w:rsidR="005F6813" w:rsidRDefault="005F6813" w:rsidP="001B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70D75" w14:textId="77777777" w:rsidR="005F6813" w:rsidRDefault="005F6813" w:rsidP="001B0700">
      <w:r>
        <w:separator/>
      </w:r>
    </w:p>
  </w:footnote>
  <w:footnote w:type="continuationSeparator" w:id="0">
    <w:p w14:paraId="1138E47D" w14:textId="77777777" w:rsidR="005F6813" w:rsidRDefault="005F6813" w:rsidP="001B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239BB"/>
    <w:multiLevelType w:val="hybridMultilevel"/>
    <w:tmpl w:val="815871B8"/>
    <w:lvl w:ilvl="0" w:tplc="D0B09D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75E6F"/>
    <w:multiLevelType w:val="hybridMultilevel"/>
    <w:tmpl w:val="C90C50D2"/>
    <w:lvl w:ilvl="0" w:tplc="335820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B8"/>
    <w:rsid w:val="000230EB"/>
    <w:rsid w:val="0005016A"/>
    <w:rsid w:val="00084A22"/>
    <w:rsid w:val="000D3B40"/>
    <w:rsid w:val="000D6852"/>
    <w:rsid w:val="001165F3"/>
    <w:rsid w:val="001B0700"/>
    <w:rsid w:val="001B53DB"/>
    <w:rsid w:val="001F6905"/>
    <w:rsid w:val="00210BB0"/>
    <w:rsid w:val="00282710"/>
    <w:rsid w:val="0030474F"/>
    <w:rsid w:val="00312D6C"/>
    <w:rsid w:val="00417E72"/>
    <w:rsid w:val="004A7284"/>
    <w:rsid w:val="005410B3"/>
    <w:rsid w:val="005F6813"/>
    <w:rsid w:val="00626DC2"/>
    <w:rsid w:val="00630FBF"/>
    <w:rsid w:val="006731F5"/>
    <w:rsid w:val="006C7BFF"/>
    <w:rsid w:val="00730678"/>
    <w:rsid w:val="00762464"/>
    <w:rsid w:val="007A5144"/>
    <w:rsid w:val="007D2624"/>
    <w:rsid w:val="007D79B4"/>
    <w:rsid w:val="00825B6C"/>
    <w:rsid w:val="00863C1F"/>
    <w:rsid w:val="00882E3F"/>
    <w:rsid w:val="00884DD3"/>
    <w:rsid w:val="0095054B"/>
    <w:rsid w:val="00957678"/>
    <w:rsid w:val="009D0820"/>
    <w:rsid w:val="00A446B8"/>
    <w:rsid w:val="00A65CF1"/>
    <w:rsid w:val="00AD4FCC"/>
    <w:rsid w:val="00B64624"/>
    <w:rsid w:val="00C042C1"/>
    <w:rsid w:val="00C94456"/>
    <w:rsid w:val="00CF75A2"/>
    <w:rsid w:val="00D01CF9"/>
    <w:rsid w:val="00D30C59"/>
    <w:rsid w:val="00D36618"/>
    <w:rsid w:val="00D56323"/>
    <w:rsid w:val="00D80EBE"/>
    <w:rsid w:val="00D91149"/>
    <w:rsid w:val="00D94971"/>
    <w:rsid w:val="00E22C04"/>
    <w:rsid w:val="00E269A2"/>
    <w:rsid w:val="00E36034"/>
    <w:rsid w:val="00E36486"/>
    <w:rsid w:val="00F0432E"/>
    <w:rsid w:val="00F6121D"/>
    <w:rsid w:val="00F768B5"/>
    <w:rsid w:val="00FA07EB"/>
    <w:rsid w:val="00FB6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17CD1"/>
  <w15:chartTrackingRefBased/>
  <w15:docId w15:val="{777A46E2-D2F6-44A9-A6CC-DAC68F25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CF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1CF9"/>
    <w:rPr>
      <w:rFonts w:asciiTheme="majorHAnsi" w:eastAsiaTheme="majorEastAsia" w:hAnsiTheme="majorHAnsi" w:cstheme="majorBidi"/>
      <w:sz w:val="18"/>
      <w:szCs w:val="18"/>
    </w:rPr>
  </w:style>
  <w:style w:type="paragraph" w:styleId="ListParagraph">
    <w:name w:val="List Paragraph"/>
    <w:basedOn w:val="Normal"/>
    <w:uiPriority w:val="34"/>
    <w:qFormat/>
    <w:rsid w:val="00D80EBE"/>
    <w:pPr>
      <w:ind w:leftChars="400" w:left="840"/>
    </w:pPr>
  </w:style>
  <w:style w:type="paragraph" w:styleId="Header">
    <w:name w:val="header"/>
    <w:basedOn w:val="Normal"/>
    <w:link w:val="HeaderChar"/>
    <w:uiPriority w:val="99"/>
    <w:unhideWhenUsed/>
    <w:rsid w:val="001B0700"/>
    <w:pPr>
      <w:tabs>
        <w:tab w:val="center" w:pos="4513"/>
        <w:tab w:val="right" w:pos="9026"/>
      </w:tabs>
      <w:snapToGrid w:val="0"/>
    </w:pPr>
  </w:style>
  <w:style w:type="character" w:customStyle="1" w:styleId="HeaderChar">
    <w:name w:val="Header Char"/>
    <w:basedOn w:val="DefaultParagraphFont"/>
    <w:link w:val="Header"/>
    <w:uiPriority w:val="99"/>
    <w:rsid w:val="001B0700"/>
  </w:style>
  <w:style w:type="paragraph" w:styleId="Footer">
    <w:name w:val="footer"/>
    <w:basedOn w:val="Normal"/>
    <w:link w:val="FooterChar"/>
    <w:uiPriority w:val="99"/>
    <w:unhideWhenUsed/>
    <w:rsid w:val="001B0700"/>
    <w:pPr>
      <w:tabs>
        <w:tab w:val="center" w:pos="4513"/>
        <w:tab w:val="right" w:pos="9026"/>
      </w:tabs>
      <w:snapToGrid w:val="0"/>
    </w:pPr>
  </w:style>
  <w:style w:type="character" w:customStyle="1" w:styleId="FooterChar">
    <w:name w:val="Footer Char"/>
    <w:basedOn w:val="DefaultParagraphFont"/>
    <w:link w:val="Footer"/>
    <w:uiPriority w:val="99"/>
    <w:rsid w:val="001B0700"/>
  </w:style>
  <w:style w:type="paragraph" w:styleId="Date">
    <w:name w:val="Date"/>
    <w:basedOn w:val="Normal"/>
    <w:next w:val="Normal"/>
    <w:link w:val="DateChar"/>
    <w:uiPriority w:val="99"/>
    <w:semiHidden/>
    <w:unhideWhenUsed/>
    <w:rsid w:val="00084A22"/>
  </w:style>
  <w:style w:type="character" w:customStyle="1" w:styleId="DateChar">
    <w:name w:val="Date Char"/>
    <w:basedOn w:val="DefaultParagraphFont"/>
    <w:link w:val="Date"/>
    <w:uiPriority w:val="99"/>
    <w:semiHidden/>
    <w:rsid w:val="00084A22"/>
  </w:style>
  <w:style w:type="character" w:styleId="Hyperlink">
    <w:name w:val="Hyperlink"/>
    <w:basedOn w:val="DefaultParagraphFont"/>
    <w:uiPriority w:val="99"/>
    <w:semiHidden/>
    <w:unhideWhenUsed/>
    <w:rsid w:val="001F6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0B7AoA5fyqX_sN0RUc0E5aFowb00/view"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Sheet1!$D$4:$D$5</c:f>
              <c:strCache>
                <c:ptCount val="2"/>
                <c:pt idx="0">
                  <c:v>Comparison</c:v>
                </c:pt>
                <c:pt idx="1">
                  <c:v>Treatment</c:v>
                </c:pt>
              </c:strCache>
            </c:strRef>
          </c:cat>
          <c:val>
            <c:numRef>
              <c:f>Sheet1!$E$4:$E$5</c:f>
              <c:numCache>
                <c:formatCode>0.00_ </c:formatCode>
                <c:ptCount val="2"/>
                <c:pt idx="0">
                  <c:v>1.234</c:v>
                </c:pt>
                <c:pt idx="1">
                  <c:v>3.5790000000000002</c:v>
                </c:pt>
              </c:numCache>
            </c:numRef>
          </c:val>
          <c:extLst>
            <c:ext xmlns:c16="http://schemas.microsoft.com/office/drawing/2014/chart" uri="{C3380CC4-5D6E-409C-BE32-E72D297353CC}">
              <c16:uniqueId val="{00000000-9B27-4ED6-A11D-AA477FEA3349}"/>
            </c:ext>
          </c:extLst>
        </c:ser>
        <c:dLbls>
          <c:showLegendKey val="0"/>
          <c:showVal val="0"/>
          <c:showCatName val="0"/>
          <c:showSerName val="0"/>
          <c:showPercent val="0"/>
          <c:showBubbleSize val="0"/>
        </c:dLbls>
        <c:gapWidth val="219"/>
        <c:overlap val="-27"/>
        <c:axId val="2077660655"/>
        <c:axId val="978693871"/>
      </c:barChart>
      <c:catAx>
        <c:axId val="207766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978693871"/>
        <c:crosses val="autoZero"/>
        <c:auto val="1"/>
        <c:lblAlgn val="ctr"/>
        <c:lblOffset val="100"/>
        <c:noMultiLvlLbl val="0"/>
      </c:catAx>
      <c:valAx>
        <c:axId val="978693871"/>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77660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comparison</c:v>
                </c:pt>
                <c:pt idx="1">
                  <c:v>treatment</c:v>
                </c:pt>
              </c:strCache>
            </c:strRef>
          </c:cat>
          <c:val>
            <c:numRef>
              <c:f>Sheet1!$C$2:$C$3</c:f>
              <c:numCache>
                <c:formatCode>0.00_ </c:formatCode>
                <c:ptCount val="2"/>
                <c:pt idx="0">
                  <c:v>1.35</c:v>
                </c:pt>
                <c:pt idx="1">
                  <c:v>3.6950000000000003</c:v>
                </c:pt>
              </c:numCache>
            </c:numRef>
          </c:val>
          <c:extLst>
            <c:ext xmlns:c16="http://schemas.microsoft.com/office/drawing/2014/chart" uri="{C3380CC4-5D6E-409C-BE32-E72D297353CC}">
              <c16:uniqueId val="{00000000-69C4-4D68-A687-1A6A048B433F}"/>
            </c:ext>
          </c:extLst>
        </c:ser>
        <c:dLbls>
          <c:showLegendKey val="0"/>
          <c:showVal val="0"/>
          <c:showCatName val="0"/>
          <c:showSerName val="0"/>
          <c:showPercent val="0"/>
          <c:showBubbleSize val="0"/>
        </c:dLbls>
        <c:gapWidth val="219"/>
        <c:overlap val="-27"/>
        <c:axId val="1407559648"/>
        <c:axId val="411702960"/>
      </c:barChart>
      <c:catAx>
        <c:axId val="140755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11702960"/>
        <c:crosses val="autoZero"/>
        <c:auto val="1"/>
        <c:lblAlgn val="ctr"/>
        <c:lblOffset val="100"/>
        <c:noMultiLvlLbl val="0"/>
      </c:catAx>
      <c:valAx>
        <c:axId val="41170296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0755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Uekawa, Kazuaki</dc:creator>
  <cp:keywords/>
  <dc:description/>
  <cp:lastModifiedBy>Uekawa, Kazuaki</cp:lastModifiedBy>
  <cp:revision>48</cp:revision>
  <dcterms:created xsi:type="dcterms:W3CDTF">2020-08-24T23:29:00Z</dcterms:created>
  <dcterms:modified xsi:type="dcterms:W3CDTF">2020-08-25T17:46:00Z</dcterms:modified>
</cp:coreProperties>
</file>